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916"/>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2835"/>
        <w:gridCol w:w="1701"/>
        <w:gridCol w:w="1701"/>
        <w:gridCol w:w="1559"/>
      </w:tblGrid>
      <w:tr w:rsidR="009B2935" w:rsidRPr="00D20099" w:rsidTr="00B96F6F">
        <w:trPr>
          <w:trHeight w:hRule="exact" w:val="1283"/>
        </w:trPr>
        <w:tc>
          <w:tcPr>
            <w:tcW w:w="1838" w:type="dxa"/>
            <w:shd w:val="clear" w:color="auto" w:fill="auto"/>
            <w:hideMark/>
          </w:tcPr>
          <w:p w:rsidR="009B2935" w:rsidRPr="00D20099" w:rsidRDefault="009B2935" w:rsidP="00B96F6F">
            <w:pPr>
              <w:spacing w:line="360" w:lineRule="auto"/>
              <w:jc w:val="center"/>
              <w:rPr>
                <w:rFonts w:ascii="Bookman Old Style" w:hAnsi="Bookman Old Style"/>
                <w:bCs/>
                <w:sz w:val="8"/>
                <w:szCs w:val="8"/>
              </w:rPr>
            </w:pPr>
          </w:p>
          <w:p w:rsidR="009B2935" w:rsidRPr="00D20099" w:rsidRDefault="009B2935" w:rsidP="00B96F6F">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485775" cy="5238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inline>
              </w:drawing>
            </w:r>
          </w:p>
        </w:tc>
        <w:tc>
          <w:tcPr>
            <w:tcW w:w="2835" w:type="dxa"/>
            <w:shd w:val="clear" w:color="auto" w:fill="auto"/>
            <w:hideMark/>
          </w:tcPr>
          <w:p w:rsidR="009B2935" w:rsidRPr="00D20099" w:rsidRDefault="009B2935" w:rsidP="00B96F6F">
            <w:pPr>
              <w:spacing w:line="360" w:lineRule="auto"/>
              <w:jc w:val="center"/>
              <w:rPr>
                <w:rFonts w:ascii="Bookman Old Style" w:hAnsi="Bookman Old Style"/>
                <w:bCs/>
                <w:sz w:val="8"/>
                <w:szCs w:val="8"/>
              </w:rPr>
            </w:pPr>
          </w:p>
          <w:p w:rsidR="009B2935" w:rsidRPr="00D20099" w:rsidRDefault="009B2935" w:rsidP="00B96F6F">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504825" cy="495300"/>
                  <wp:effectExtent l="0" t="0" r="9525" b="0"/>
                  <wp:docPr id="4" name="Immagine 4" descr="logo2014-15-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2014-15-page-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a:ln>
                            <a:noFill/>
                          </a:ln>
                        </pic:spPr>
                      </pic:pic>
                    </a:graphicData>
                  </a:graphic>
                </wp:inline>
              </w:drawing>
            </w:r>
          </w:p>
        </w:tc>
        <w:tc>
          <w:tcPr>
            <w:tcW w:w="1701" w:type="dxa"/>
            <w:shd w:val="clear" w:color="auto" w:fill="auto"/>
          </w:tcPr>
          <w:p w:rsidR="009B2935" w:rsidRPr="00D20099" w:rsidRDefault="009B2935" w:rsidP="00B96F6F">
            <w:pPr>
              <w:spacing w:line="360" w:lineRule="auto"/>
              <w:jc w:val="center"/>
              <w:rPr>
                <w:rFonts w:ascii="Bookman Old Style" w:hAnsi="Bookman Old Style"/>
                <w:bCs/>
                <w:sz w:val="8"/>
                <w:szCs w:val="8"/>
              </w:rPr>
            </w:pPr>
          </w:p>
          <w:p w:rsidR="009B2935" w:rsidRPr="00D20099" w:rsidRDefault="009B2935" w:rsidP="00B96F6F">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504825" cy="4762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tc>
        <w:tc>
          <w:tcPr>
            <w:tcW w:w="1701" w:type="dxa"/>
            <w:shd w:val="clear" w:color="auto" w:fill="auto"/>
          </w:tcPr>
          <w:p w:rsidR="009B2935" w:rsidRPr="00D20099" w:rsidRDefault="009B2935" w:rsidP="00B96F6F">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3619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9B2935" w:rsidRPr="00D20099" w:rsidRDefault="009B2935" w:rsidP="00B96F6F">
            <w:pPr>
              <w:spacing w:line="360" w:lineRule="auto"/>
              <w:jc w:val="center"/>
              <w:rPr>
                <w:rFonts w:ascii="Bookman Old Style" w:hAnsi="Bookman Old Style"/>
                <w:bCs/>
                <w:sz w:val="10"/>
                <w:szCs w:val="10"/>
              </w:rPr>
            </w:pPr>
            <w:r w:rsidRPr="00D20099">
              <w:rPr>
                <w:rFonts w:ascii="Bookman Old Style" w:hAnsi="Bookman Old Style"/>
                <w:bCs/>
                <w:sz w:val="10"/>
                <w:szCs w:val="10"/>
              </w:rPr>
              <w:t>CERTIFICATO N 50 100 14484</w:t>
            </w:r>
          </w:p>
          <w:p w:rsidR="009B2935" w:rsidRPr="00D20099" w:rsidRDefault="009B2935" w:rsidP="00B96F6F">
            <w:pPr>
              <w:spacing w:line="360" w:lineRule="auto"/>
              <w:jc w:val="center"/>
              <w:rPr>
                <w:rFonts w:ascii="Bookman Old Style" w:hAnsi="Bookman Old Style"/>
                <w:bCs/>
                <w:sz w:val="16"/>
                <w:szCs w:val="16"/>
              </w:rPr>
            </w:pPr>
            <w:r w:rsidRPr="00D20099">
              <w:rPr>
                <w:rFonts w:ascii="Bookman Old Style" w:hAnsi="Bookman Old Style"/>
                <w:bCs/>
                <w:sz w:val="12"/>
                <w:szCs w:val="12"/>
              </w:rPr>
              <w:t>Rev. 005</w:t>
            </w:r>
          </w:p>
        </w:tc>
        <w:tc>
          <w:tcPr>
            <w:tcW w:w="1559" w:type="dxa"/>
            <w:shd w:val="clear" w:color="auto" w:fill="auto"/>
          </w:tcPr>
          <w:p w:rsidR="009B2935" w:rsidRPr="00D20099" w:rsidRDefault="009B2935" w:rsidP="00B96F6F">
            <w:pPr>
              <w:spacing w:line="360" w:lineRule="auto"/>
              <w:jc w:val="center"/>
              <w:rPr>
                <w:rFonts w:ascii="Bookman Old Style" w:hAnsi="Bookman Old Style"/>
                <w:bCs/>
                <w:sz w:val="8"/>
                <w:szCs w:val="8"/>
              </w:rPr>
            </w:pPr>
          </w:p>
          <w:p w:rsidR="009B2935" w:rsidRPr="00D20099" w:rsidRDefault="009B2935" w:rsidP="00B96F6F">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561975" cy="371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rsidR="009B2935" w:rsidRPr="00D20099" w:rsidRDefault="009B2935" w:rsidP="00B96F6F">
            <w:pPr>
              <w:spacing w:line="360" w:lineRule="auto"/>
              <w:jc w:val="center"/>
              <w:rPr>
                <w:rFonts w:ascii="Bookman Old Style" w:hAnsi="Bookman Old Style"/>
                <w:b/>
                <w:bCs/>
                <w:sz w:val="16"/>
                <w:szCs w:val="16"/>
              </w:rPr>
            </w:pPr>
          </w:p>
          <w:p w:rsidR="009B2935" w:rsidRPr="00D20099" w:rsidRDefault="009B2935" w:rsidP="00B96F6F">
            <w:pPr>
              <w:spacing w:line="360" w:lineRule="auto"/>
              <w:jc w:val="center"/>
              <w:rPr>
                <w:rFonts w:ascii="Bookman Old Style" w:hAnsi="Bookman Old Style"/>
                <w:b/>
                <w:bCs/>
                <w:sz w:val="16"/>
                <w:szCs w:val="16"/>
              </w:rPr>
            </w:pPr>
          </w:p>
          <w:p w:rsidR="009B2935" w:rsidRPr="00D20099" w:rsidRDefault="009B2935" w:rsidP="00B96F6F">
            <w:pPr>
              <w:spacing w:line="360" w:lineRule="auto"/>
              <w:jc w:val="center"/>
              <w:rPr>
                <w:rFonts w:ascii="Bookman Old Style" w:hAnsi="Bookman Old Style"/>
                <w:b/>
                <w:bCs/>
                <w:sz w:val="16"/>
                <w:szCs w:val="16"/>
              </w:rPr>
            </w:pPr>
          </w:p>
        </w:tc>
      </w:tr>
      <w:tr w:rsidR="009B2935" w:rsidRPr="00D20099" w:rsidTr="00B96F6F">
        <w:trPr>
          <w:trHeight w:val="540"/>
        </w:trPr>
        <w:tc>
          <w:tcPr>
            <w:tcW w:w="9634" w:type="dxa"/>
            <w:gridSpan w:val="5"/>
            <w:shd w:val="clear" w:color="auto" w:fill="auto"/>
          </w:tcPr>
          <w:p w:rsidR="009B2935" w:rsidRPr="00D20099" w:rsidRDefault="009B2935" w:rsidP="00B96F6F">
            <w:pPr>
              <w:spacing w:line="360" w:lineRule="auto"/>
              <w:jc w:val="center"/>
              <w:rPr>
                <w:rFonts w:ascii="Bookman Old Style" w:hAnsi="Bookman Old Style"/>
                <w:bCs/>
                <w:color w:val="002060"/>
              </w:rPr>
            </w:pPr>
            <w:r w:rsidRPr="00D20099">
              <w:rPr>
                <w:rFonts w:ascii="Bookman Old Style" w:hAnsi="Bookman Old Style"/>
                <w:bCs/>
                <w:color w:val="002060"/>
              </w:rPr>
              <w:t>POLO TECNOLOGICO “DONEGANI - CILIBERTO” – Crotone</w:t>
            </w:r>
          </w:p>
          <w:p w:rsidR="009B2935" w:rsidRPr="009B2935" w:rsidRDefault="009B2935" w:rsidP="009B2935">
            <w:pPr>
              <w:spacing w:after="0" w:line="360" w:lineRule="auto"/>
              <w:jc w:val="center"/>
              <w:rPr>
                <w:rFonts w:ascii="Bookman Old Style" w:hAnsi="Bookman Old Style"/>
                <w:bCs/>
                <w:color w:val="002060"/>
                <w:sz w:val="14"/>
                <w:szCs w:val="16"/>
              </w:rPr>
            </w:pPr>
            <w:r w:rsidRPr="009B2935">
              <w:rPr>
                <w:rFonts w:ascii="Bookman Old Style" w:hAnsi="Bookman Old Style"/>
                <w:bCs/>
                <w:color w:val="002060"/>
                <w:sz w:val="14"/>
                <w:szCs w:val="16"/>
              </w:rPr>
              <w:t>BIOTECNOLOGIE SANITARIE – CHIMICA e MATERIALI – ELETTROTECNICA - ELETTRONICA – INFORMATICA</w:t>
            </w:r>
          </w:p>
          <w:p w:rsidR="009B2935" w:rsidRPr="009B2935" w:rsidRDefault="009B2935" w:rsidP="009B2935">
            <w:pPr>
              <w:spacing w:after="0" w:line="360" w:lineRule="auto"/>
              <w:jc w:val="center"/>
              <w:rPr>
                <w:rFonts w:ascii="Bookman Old Style" w:hAnsi="Bookman Old Style"/>
                <w:bCs/>
                <w:color w:val="002060"/>
                <w:sz w:val="14"/>
                <w:szCs w:val="16"/>
              </w:rPr>
            </w:pPr>
            <w:r w:rsidRPr="009B2935">
              <w:rPr>
                <w:rFonts w:ascii="Bookman Old Style" w:hAnsi="Bookman Old Style"/>
                <w:bCs/>
                <w:color w:val="002060"/>
                <w:sz w:val="14"/>
                <w:szCs w:val="16"/>
              </w:rPr>
              <w:t>CONDUZIONE DEL MEZZO NAVALE – CONDUZIONE DI APPARATI E IMPIANTI MARITTIMI</w:t>
            </w:r>
          </w:p>
          <w:p w:rsidR="009B2935" w:rsidRPr="00D20099" w:rsidRDefault="009B2935" w:rsidP="009B2935">
            <w:pPr>
              <w:spacing w:after="0" w:line="360" w:lineRule="auto"/>
              <w:jc w:val="center"/>
              <w:rPr>
                <w:rFonts w:ascii="Bookman Old Style" w:hAnsi="Bookman Old Style"/>
                <w:bCs/>
                <w:sz w:val="16"/>
                <w:szCs w:val="16"/>
              </w:rPr>
            </w:pPr>
            <w:r w:rsidRPr="009B2935">
              <w:rPr>
                <w:rFonts w:ascii="Bookman Old Style" w:hAnsi="Bookman Old Style"/>
                <w:bCs/>
                <w:color w:val="002060"/>
                <w:sz w:val="14"/>
                <w:szCs w:val="16"/>
              </w:rPr>
              <w:t>CONDUZIONE DEL MEZZO AEREO – MECCANICA MECCATRONICA</w:t>
            </w:r>
          </w:p>
        </w:tc>
      </w:tr>
    </w:tbl>
    <w:p w:rsidR="009B2935" w:rsidRDefault="009B2935" w:rsidP="00E72005">
      <w:pPr>
        <w:autoSpaceDE w:val="0"/>
        <w:autoSpaceDN w:val="0"/>
        <w:adjustRightInd w:val="0"/>
        <w:spacing w:after="0" w:line="360" w:lineRule="auto"/>
        <w:jc w:val="center"/>
        <w:rPr>
          <w:rFonts w:ascii="Bookman Old Style" w:eastAsia="Calibri" w:hAnsi="Bookman Old Style" w:cs="Verdana"/>
          <w:b/>
          <w:bCs/>
          <w:color w:val="00B0F0"/>
          <w:sz w:val="32"/>
          <w:szCs w:val="32"/>
        </w:rPr>
      </w:pPr>
    </w:p>
    <w:p w:rsidR="00E72005" w:rsidRPr="00E72005" w:rsidRDefault="00E72005" w:rsidP="00E72005">
      <w:pPr>
        <w:autoSpaceDE w:val="0"/>
        <w:autoSpaceDN w:val="0"/>
        <w:adjustRightInd w:val="0"/>
        <w:spacing w:after="0" w:line="360" w:lineRule="auto"/>
        <w:jc w:val="center"/>
        <w:rPr>
          <w:rFonts w:ascii="Bookman Old Style" w:eastAsia="Calibri" w:hAnsi="Bookman Old Style" w:cs="Verdana"/>
          <w:b/>
          <w:bCs/>
          <w:color w:val="00B0F0"/>
          <w:sz w:val="32"/>
          <w:szCs w:val="32"/>
        </w:rPr>
      </w:pPr>
      <w:r w:rsidRPr="00E72005">
        <w:rPr>
          <w:rFonts w:ascii="Bookman Old Style" w:eastAsia="Calibri" w:hAnsi="Bookman Old Style" w:cs="Verdana"/>
          <w:b/>
          <w:bCs/>
          <w:color w:val="00B0F0"/>
          <w:sz w:val="32"/>
          <w:szCs w:val="32"/>
        </w:rPr>
        <w:t>PATTO EDUCATIVO DI CORRESPONSABILITÀ</w:t>
      </w:r>
    </w:p>
    <w:p w:rsidR="00E72005" w:rsidRPr="00E72005" w:rsidRDefault="00E72005" w:rsidP="00E72005">
      <w:pPr>
        <w:autoSpaceDE w:val="0"/>
        <w:autoSpaceDN w:val="0"/>
        <w:adjustRightInd w:val="0"/>
        <w:spacing w:after="0" w:line="360" w:lineRule="auto"/>
        <w:jc w:val="center"/>
        <w:rPr>
          <w:rFonts w:ascii="Bookman Old Style" w:eastAsia="Calibri" w:hAnsi="Bookman Old Style" w:cs="Verdana"/>
          <w:b/>
          <w:bCs/>
          <w:color w:val="00B0F0"/>
          <w:sz w:val="20"/>
          <w:szCs w:val="20"/>
        </w:rPr>
      </w:pPr>
      <w:r w:rsidRPr="00E72005">
        <w:rPr>
          <w:rFonts w:ascii="Bookman Old Style" w:eastAsia="Calibri" w:hAnsi="Bookman Old Style" w:cs="Verdana"/>
          <w:b/>
          <w:bCs/>
          <w:color w:val="00B0F0"/>
          <w:sz w:val="20"/>
          <w:szCs w:val="20"/>
        </w:rPr>
        <w:t>(art. 3 D.P.R. 235/07)</w:t>
      </w:r>
    </w:p>
    <w:p w:rsidR="00E72005" w:rsidRPr="00E72005" w:rsidRDefault="00E72005" w:rsidP="00E72005">
      <w:pPr>
        <w:autoSpaceDE w:val="0"/>
        <w:autoSpaceDN w:val="0"/>
        <w:adjustRightInd w:val="0"/>
        <w:spacing w:after="0" w:line="360" w:lineRule="auto"/>
        <w:jc w:val="center"/>
        <w:rPr>
          <w:rFonts w:ascii="Bookman Old Style" w:eastAsia="Calibri" w:hAnsi="Bookman Old Style" w:cs="Verdana"/>
          <w:color w:val="000000"/>
          <w:sz w:val="20"/>
          <w:szCs w:val="20"/>
        </w:rPr>
      </w:pPr>
      <w:r w:rsidRPr="00E72005">
        <w:rPr>
          <w:rFonts w:ascii="Bookman Old Style" w:eastAsia="Calibri" w:hAnsi="Bookman Old Style" w:cs="Verdana"/>
          <w:color w:val="000000"/>
          <w:sz w:val="20"/>
          <w:szCs w:val="20"/>
        </w:rPr>
        <w:t xml:space="preserve"> </w:t>
      </w:r>
    </w:p>
    <w:p w:rsidR="00E72005" w:rsidRP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r w:rsidRPr="00E72005">
        <w:rPr>
          <w:rFonts w:ascii="Bookman Old Style" w:eastAsia="Calibri" w:hAnsi="Bookman Old Style" w:cs="Arial"/>
          <w:color w:val="000000"/>
        </w:rPr>
        <w:t>Il “</w:t>
      </w:r>
      <w:r w:rsidRPr="00E72005">
        <w:rPr>
          <w:rFonts w:ascii="Bookman Old Style" w:eastAsia="Calibri" w:hAnsi="Bookman Old Style" w:cs="Times New Roman"/>
          <w:b/>
          <w:i/>
          <w:color w:val="000000"/>
        </w:rPr>
        <w:t>Patto Educativo di Corresponsabilità</w:t>
      </w:r>
      <w:r w:rsidRPr="00E72005">
        <w:rPr>
          <w:rFonts w:ascii="Bookman Old Style" w:eastAsia="Calibri" w:hAnsi="Bookman Old Style" w:cs="Times New Roman"/>
          <w:color w:val="000000"/>
        </w:rPr>
        <w:t xml:space="preserve">” tra scuola e famiglie segnala e sottolinea la necessità di una forte alleanza educativa tra le due istituzioni sociali a cui è affidato il delicatissimo compito di istruire e formare le giovani generazioni. Per dare concretezza alla propria fondamentale missione formativa, la scuola e la famiglia non possono sottrarsi al loro dovere istituzionale che non si esaurisce in una semplice collaborazione, ma che impone una profonda condivisione dei valori che sostanziano la convivenza civile e democratica. Pertanto, la scuola dovrà perseguire costantemente l’obiettivo di costruire una alleanza educativa con i genitori degli studenti ed i genitori – per parte loro – dovranno impegnarsi a supportare quotidianamente gli interventi educativi e didattici dell’istituzione scolastica. </w:t>
      </w: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r w:rsidRPr="00E72005">
        <w:rPr>
          <w:rFonts w:ascii="Bookman Old Style" w:eastAsia="Calibri" w:hAnsi="Bookman Old Style" w:cs="Times New Roman"/>
          <w:color w:val="000000"/>
        </w:rPr>
        <w:t>Il presente “</w:t>
      </w:r>
      <w:r w:rsidRPr="00E72005">
        <w:rPr>
          <w:rFonts w:ascii="Bookman Old Style" w:eastAsia="Calibri" w:hAnsi="Bookman Old Style" w:cs="Times New Roman"/>
          <w:b/>
          <w:i/>
          <w:color w:val="000000"/>
        </w:rPr>
        <w:t>Patto Educativo di Corresponsabilità</w:t>
      </w:r>
      <w:r w:rsidRPr="00E72005">
        <w:rPr>
          <w:rFonts w:ascii="Bookman Old Style" w:eastAsia="Calibri" w:hAnsi="Bookman Old Style" w:cs="Times New Roman"/>
          <w:color w:val="000000"/>
        </w:rPr>
        <w:t xml:space="preserve">” viene congiuntamente sottoscritto dal Dirigente Scolastico e dai genitori per sottolineare con un gesto simbolicamente assai significativo le responsabilità che la scuola e la famiglia consapevolmente si assumono ciascuna nel rispetto dei reciproci e diversi ruoli istituzionali e sociali. </w:t>
      </w: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Default="00E72005" w:rsidP="00E72005">
      <w:pPr>
        <w:autoSpaceDE w:val="0"/>
        <w:autoSpaceDN w:val="0"/>
        <w:adjustRightInd w:val="0"/>
        <w:spacing w:after="0" w:line="360" w:lineRule="auto"/>
        <w:jc w:val="both"/>
        <w:rPr>
          <w:rFonts w:ascii="Bookman Old Style" w:eastAsia="Calibri" w:hAnsi="Bookman Old Style" w:cs="Times New Roman"/>
          <w:color w:val="000000"/>
        </w:rPr>
      </w:pPr>
    </w:p>
    <w:p w:rsidR="00E72005" w:rsidRPr="00E72005" w:rsidRDefault="00E72005" w:rsidP="00E72005">
      <w:pPr>
        <w:framePr w:hSpace="141" w:wrap="around" w:vAnchor="text" w:hAnchor="margin" w:y="-410"/>
        <w:autoSpaceDE w:val="0"/>
        <w:autoSpaceDN w:val="0"/>
        <w:adjustRightInd w:val="0"/>
        <w:spacing w:after="0" w:line="360" w:lineRule="auto"/>
        <w:suppressOverlap/>
        <w:jc w:val="center"/>
        <w:rPr>
          <w:rFonts w:ascii="Monotype Corsiva" w:eastAsia="Calibri" w:hAnsi="Monotype Corsiva" w:cs="Times New Roman"/>
          <w:b/>
          <w:bCs/>
          <w:i/>
          <w:color w:val="00B0F0"/>
          <w:sz w:val="32"/>
          <w:szCs w:val="32"/>
        </w:rPr>
      </w:pPr>
      <w:r w:rsidRPr="00E72005">
        <w:rPr>
          <w:rFonts w:ascii="Monotype Corsiva" w:eastAsia="Calibri" w:hAnsi="Monotype Corsiva" w:cs="Times New Roman"/>
          <w:b/>
          <w:bCs/>
          <w:i/>
          <w:color w:val="00B0F0"/>
          <w:sz w:val="32"/>
          <w:szCs w:val="32"/>
        </w:rPr>
        <w:lastRenderedPageBreak/>
        <w:t>La Scuola deve garantire</w:t>
      </w:r>
    </w:p>
    <w:p w:rsidR="00E72005" w:rsidRPr="00E72005" w:rsidRDefault="00E72005" w:rsidP="00E72005">
      <w:pPr>
        <w:framePr w:hSpace="141" w:wrap="around" w:vAnchor="text" w:hAnchor="margin" w:y="-410"/>
        <w:autoSpaceDE w:val="0"/>
        <w:autoSpaceDN w:val="0"/>
        <w:adjustRightInd w:val="0"/>
        <w:spacing w:after="0" w:line="360" w:lineRule="auto"/>
        <w:suppressOverlap/>
        <w:jc w:val="both"/>
        <w:rPr>
          <w:rFonts w:ascii="Bookman Old Style" w:eastAsia="Calibri" w:hAnsi="Bookman Old Style" w:cs="Times New Roman"/>
          <w:color w:val="000000"/>
          <w:sz w:val="20"/>
          <w:szCs w:val="20"/>
        </w:rPr>
      </w:pPr>
      <w:r w:rsidRPr="00E72005">
        <w:rPr>
          <w:rFonts w:ascii="Bookman Old Style" w:eastAsia="Calibri" w:hAnsi="Bookman Old Style" w:cs="Times New Roman"/>
          <w:color w:val="000000"/>
          <w:sz w:val="20"/>
          <w:szCs w:val="20"/>
        </w:rPr>
        <w:t> offerte formative aggiuntive e integrative;</w:t>
      </w:r>
    </w:p>
    <w:p w:rsidR="00E72005" w:rsidRPr="00E72005" w:rsidRDefault="00E72005" w:rsidP="00E72005">
      <w:pPr>
        <w:framePr w:hSpace="141" w:wrap="around" w:vAnchor="text" w:hAnchor="margin" w:y="-410"/>
        <w:autoSpaceDE w:val="0"/>
        <w:autoSpaceDN w:val="0"/>
        <w:adjustRightInd w:val="0"/>
        <w:spacing w:after="0" w:line="360" w:lineRule="auto"/>
        <w:suppressOverlap/>
        <w:jc w:val="both"/>
        <w:rPr>
          <w:rFonts w:ascii="Bookman Old Style" w:eastAsia="Calibri" w:hAnsi="Bookman Old Style" w:cs="Times New Roman"/>
          <w:color w:val="000000"/>
          <w:sz w:val="20"/>
          <w:szCs w:val="20"/>
        </w:rPr>
      </w:pPr>
      <w:r w:rsidRPr="00E72005">
        <w:rPr>
          <w:rFonts w:ascii="Bookman Old Style" w:eastAsia="Calibri" w:hAnsi="Bookman Old Style" w:cs="Times New Roman"/>
          <w:color w:val="000000"/>
          <w:sz w:val="20"/>
          <w:szCs w:val="20"/>
        </w:rPr>
        <w:t> disponibilità di un’adeguata strumentazione tecnologica;</w:t>
      </w:r>
    </w:p>
    <w:p w:rsidR="00E72005" w:rsidRPr="00E72005" w:rsidRDefault="00E72005" w:rsidP="00E72005">
      <w:pPr>
        <w:framePr w:hSpace="141" w:wrap="around" w:vAnchor="text" w:hAnchor="margin" w:y="-410"/>
        <w:autoSpaceDE w:val="0"/>
        <w:autoSpaceDN w:val="0"/>
        <w:adjustRightInd w:val="0"/>
        <w:spacing w:after="0" w:line="360" w:lineRule="auto"/>
        <w:suppressOverlap/>
        <w:jc w:val="both"/>
        <w:rPr>
          <w:rFonts w:ascii="Bookman Old Style" w:eastAsia="Calibri" w:hAnsi="Bookman Old Style" w:cs="Times New Roman"/>
          <w:color w:val="000000"/>
          <w:sz w:val="20"/>
          <w:szCs w:val="20"/>
        </w:rPr>
      </w:pPr>
      <w:r w:rsidRPr="00E72005">
        <w:rPr>
          <w:rFonts w:ascii="Bookman Old Style" w:eastAsia="Calibri" w:hAnsi="Bookman Old Style" w:cs="Times New Roman"/>
          <w:color w:val="000000"/>
          <w:sz w:val="20"/>
          <w:szCs w:val="20"/>
        </w:rPr>
        <w:t> servizi di promozione della salute e di assistenza psicologica;</w:t>
      </w:r>
    </w:p>
    <w:p w:rsidR="00BA15BA" w:rsidRDefault="00E72005" w:rsidP="00E72005">
      <w:pPr>
        <w:framePr w:hSpace="141" w:wrap="around" w:vAnchor="text" w:hAnchor="margin" w:y="-410"/>
        <w:autoSpaceDE w:val="0"/>
        <w:autoSpaceDN w:val="0"/>
        <w:adjustRightInd w:val="0"/>
        <w:spacing w:after="0" w:line="360" w:lineRule="auto"/>
        <w:suppressOverlap/>
        <w:jc w:val="both"/>
        <w:rPr>
          <w:rFonts w:ascii="Bookman Old Style" w:eastAsia="Calibri" w:hAnsi="Bookman Old Style" w:cs="Times New Roman"/>
          <w:color w:val="000000"/>
          <w:sz w:val="20"/>
          <w:szCs w:val="20"/>
        </w:rPr>
      </w:pPr>
      <w:r w:rsidRPr="00E72005">
        <w:rPr>
          <w:rFonts w:ascii="Bookman Old Style" w:eastAsia="Calibri" w:hAnsi="Bookman Old Style" w:cs="Times New Roman"/>
          <w:color w:val="000000"/>
          <w:sz w:val="20"/>
          <w:szCs w:val="20"/>
        </w:rPr>
        <w:t xml:space="preserve"> </w:t>
      </w:r>
      <w:r w:rsidRPr="00A43AD6">
        <w:rPr>
          <w:rFonts w:ascii="Bookman Old Style" w:eastAsia="Calibri" w:hAnsi="Bookman Old Style" w:cs="Times New Roman"/>
          <w:color w:val="000000"/>
          <w:sz w:val="20"/>
          <w:szCs w:val="20"/>
        </w:rPr>
        <w:t>Password riservata ai genitori</w:t>
      </w:r>
      <w:r w:rsidR="00952D74" w:rsidRPr="00A43AD6">
        <w:rPr>
          <w:rFonts w:ascii="Bookman Old Style" w:eastAsia="Calibri" w:hAnsi="Bookman Old Style" w:cs="Times New Roman"/>
          <w:color w:val="000000"/>
          <w:sz w:val="20"/>
          <w:szCs w:val="20"/>
        </w:rPr>
        <w:t xml:space="preserve"> (o al tutore)</w:t>
      </w:r>
      <w:r w:rsidRPr="00A43AD6">
        <w:rPr>
          <w:rFonts w:ascii="Bookman Old Style" w:eastAsia="Calibri" w:hAnsi="Bookman Old Style" w:cs="Times New Roman"/>
          <w:color w:val="000000"/>
          <w:sz w:val="20"/>
          <w:szCs w:val="20"/>
        </w:rPr>
        <w:t xml:space="preserve"> per l’accesso al registro elettronico nel quale </w:t>
      </w:r>
      <w:r w:rsidR="00952D74" w:rsidRPr="00A43AD6">
        <w:rPr>
          <w:rFonts w:ascii="Bookman Old Style" w:eastAsia="Calibri" w:hAnsi="Bookman Old Style" w:cs="Times New Roman"/>
          <w:color w:val="000000"/>
          <w:sz w:val="20"/>
          <w:szCs w:val="20"/>
        </w:rPr>
        <w:t>è</w:t>
      </w:r>
      <w:r w:rsidRPr="00A43AD6">
        <w:rPr>
          <w:rFonts w:ascii="Bookman Old Style" w:eastAsia="Calibri" w:hAnsi="Bookman Old Style" w:cs="Times New Roman"/>
          <w:color w:val="000000"/>
          <w:sz w:val="20"/>
          <w:szCs w:val="20"/>
        </w:rPr>
        <w:t xml:space="preserve"> possibile consultare gli argomenti delle lezioni, le valutazioni delle singole discipline, le assenze giornaliere e i ritardi degli studenti; </w:t>
      </w:r>
    </w:p>
    <w:p w:rsidR="00952D74" w:rsidRDefault="00E72005" w:rsidP="008077CE">
      <w:pPr>
        <w:framePr w:hSpace="141" w:wrap="around" w:vAnchor="text" w:hAnchor="margin" w:y="-410"/>
        <w:autoSpaceDE w:val="0"/>
        <w:autoSpaceDN w:val="0"/>
        <w:adjustRightInd w:val="0"/>
        <w:spacing w:after="0" w:line="360" w:lineRule="auto"/>
        <w:suppressOverlap/>
        <w:jc w:val="both"/>
      </w:pPr>
      <w:r w:rsidRPr="00E72005">
        <w:rPr>
          <w:rFonts w:ascii="Bookman Old Style" w:eastAsia="Calibri" w:hAnsi="Bookman Old Style" w:cs="Times New Roman"/>
          <w:color w:val="000000"/>
          <w:sz w:val="20"/>
          <w:szCs w:val="20"/>
        </w:rPr>
        <w:t>Nel caso in cui si verifichi l’assenza di uno o più docenti nelle classi, l’Ufficio di Presidenza disporrà la sostituzione del docente assente con altri docenti disponibi</w:t>
      </w:r>
      <w:r w:rsidR="008077CE">
        <w:rPr>
          <w:rFonts w:ascii="Bookman Old Style" w:eastAsia="Calibri" w:hAnsi="Bookman Old Style" w:cs="Times New Roman"/>
          <w:color w:val="000000"/>
          <w:sz w:val="20"/>
          <w:szCs w:val="20"/>
        </w:rPr>
        <w:t>li;</w:t>
      </w:r>
      <w:r w:rsidRPr="00E72005">
        <w:rPr>
          <w:rFonts w:ascii="Bookman Old Style" w:eastAsia="Calibri" w:hAnsi="Bookman Old Style" w:cs="Times New Roman"/>
          <w:color w:val="000000"/>
          <w:sz w:val="20"/>
          <w:szCs w:val="20"/>
        </w:rPr>
        <w:t xml:space="preserve"> </w:t>
      </w:r>
      <w:r w:rsidR="008077CE">
        <w:rPr>
          <w:rFonts w:ascii="Bookman Old Style" w:eastAsia="Calibri" w:hAnsi="Bookman Old Style" w:cs="Times New Roman"/>
          <w:color w:val="000000"/>
          <w:sz w:val="20"/>
          <w:szCs w:val="20"/>
        </w:rPr>
        <w:t>o</w:t>
      </w:r>
      <w:r w:rsidRPr="00E72005">
        <w:rPr>
          <w:rFonts w:ascii="Bookman Old Style" w:eastAsia="Calibri" w:hAnsi="Bookman Old Style" w:cs="Times New Roman"/>
          <w:color w:val="000000"/>
          <w:sz w:val="20"/>
          <w:szCs w:val="20"/>
        </w:rPr>
        <w:t xml:space="preserve">ve </w:t>
      </w:r>
      <w:r w:rsidR="008077CE">
        <w:rPr>
          <w:rFonts w:ascii="Bookman Old Style" w:eastAsia="Calibri" w:hAnsi="Bookman Old Style" w:cs="Times New Roman"/>
          <w:color w:val="000000"/>
          <w:sz w:val="20"/>
          <w:szCs w:val="20"/>
        </w:rPr>
        <w:t>ciò non fosse realizzabile</w:t>
      </w:r>
      <w:r w:rsidRPr="00E72005">
        <w:rPr>
          <w:rFonts w:ascii="Bookman Old Style" w:eastAsia="Calibri" w:hAnsi="Bookman Old Style" w:cs="Times New Roman"/>
          <w:color w:val="000000"/>
          <w:sz w:val="20"/>
          <w:szCs w:val="20"/>
        </w:rPr>
        <w:t xml:space="preserve"> per tutte le classi, disporrà la riduzione dell’orario di lezione non prima dell’ultima ora con conseguente uscita anticipata degli allievi ed informativa, alle famiglie tramite </w:t>
      </w:r>
      <w:r w:rsidR="008077CE">
        <w:rPr>
          <w:rFonts w:ascii="Bookman Old Style" w:eastAsia="Calibri" w:hAnsi="Bookman Old Style" w:cs="Times New Roman"/>
          <w:color w:val="000000"/>
          <w:sz w:val="20"/>
          <w:szCs w:val="20"/>
        </w:rPr>
        <w:t>comunicazione sul registro elettronico</w:t>
      </w:r>
      <w:r w:rsidR="00F66DC2">
        <w:rPr>
          <w:rFonts w:ascii="Bookman Old Style" w:eastAsia="Calibri" w:hAnsi="Bookman Old Style" w:cs="Times New Roman"/>
          <w:color w:val="000000"/>
          <w:sz w:val="20"/>
          <w:szCs w:val="20"/>
        </w:rPr>
        <w:t>.</w:t>
      </w:r>
    </w:p>
    <w:p w:rsidR="00952D74" w:rsidRDefault="00952D74" w:rsidP="00E72005">
      <w:pPr>
        <w:autoSpaceDE w:val="0"/>
        <w:autoSpaceDN w:val="0"/>
        <w:adjustRightInd w:val="0"/>
        <w:spacing w:after="0" w:line="360" w:lineRule="auto"/>
        <w:jc w:val="both"/>
        <w:rPr>
          <w:rFonts w:ascii="Bookman Old Style" w:eastAsia="Calibri" w:hAnsi="Bookman Old Style" w:cs="Times New Roman"/>
          <w:color w:val="FF0000"/>
        </w:rPr>
      </w:pPr>
    </w:p>
    <w:p w:rsidR="00F66DC2" w:rsidRPr="00F94831" w:rsidRDefault="00F66DC2" w:rsidP="00F66DC2">
      <w:pPr>
        <w:pStyle w:val="Default"/>
        <w:spacing w:line="360" w:lineRule="auto"/>
        <w:jc w:val="center"/>
        <w:rPr>
          <w:rFonts w:ascii="Monotype Corsiva" w:hAnsi="Monotype Corsiva"/>
          <w:b/>
          <w:bCs/>
          <w:i/>
          <w:color w:val="00B0F0"/>
          <w:sz w:val="32"/>
          <w:szCs w:val="32"/>
        </w:rPr>
      </w:pPr>
      <w:r w:rsidRPr="00F94831">
        <w:rPr>
          <w:rFonts w:ascii="Monotype Corsiva" w:hAnsi="Monotype Corsiva"/>
          <w:b/>
          <w:bCs/>
          <w:i/>
          <w:color w:val="00B0F0"/>
          <w:sz w:val="32"/>
          <w:szCs w:val="32"/>
        </w:rPr>
        <w:t>Il Docente deve</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Garantire un ambiente plurale ed inclusivo e un servizio educativo-didattico di qualità favorevole allo sviluppo integrale della persona;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Promuovere iniziative per il recupero degli alunni in situazioni di svantaggio;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Garantire i presupposti di una costante alleanza educativa scuola-famiglia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Attivare strategie metodologico-didattiche funzionali ai livelli apprenditivi della classe:</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Convocare le famiglie nei casi di assenze sistematiche degli alunni e nei casi di loro demotivazione apprenditiva;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Garantire una valutazione chiara e trasparente, volta ad aiutare i ragazzi a riflettere sulle eventuali lacune;</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Socializzare, ai ragazzi, i criteri di valutazione degli apprendimenti riportati nel POF d’istituto: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Consegnare alla classe gli elaborati scritti entro 15 giorni dalla data di svolgimento;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Garantire le riportate modalità di ricevimento genitori:</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xml:space="preserve"> Effettuare colloqui </w:t>
      </w:r>
      <w:r>
        <w:rPr>
          <w:rFonts w:ascii="Bookman Old Style" w:hAnsi="Bookman Old Style"/>
          <w:sz w:val="20"/>
          <w:szCs w:val="20"/>
        </w:rPr>
        <w:t>trimestrali</w:t>
      </w:r>
      <w:r w:rsidRPr="009B531B">
        <w:rPr>
          <w:rFonts w:ascii="Bookman Old Style" w:hAnsi="Bookman Old Style"/>
          <w:sz w:val="20"/>
          <w:szCs w:val="20"/>
        </w:rPr>
        <w:t xml:space="preserve"> pomeridiani;</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Tenere il Registro on line costantemente aggiornato con gli esiti apprenditivi degli alunni, a cui le famiglie potranno accedere tramite password riservata consegnata dall’Istituto;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Provvedere alla convocazione formale dei genitori, a cura del coordinatore o del docente disciplinare interessato, nei casi di gravi insufficienze disciplinari o di sofferenza psicologica;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trovarsi a scuola cinque minuti prima che inizino le lezioni e assistere all’ing</w:t>
      </w:r>
      <w:r w:rsidR="00BA15BA">
        <w:rPr>
          <w:rFonts w:ascii="Bookman Old Style" w:hAnsi="Bookman Old Style"/>
          <w:sz w:val="20"/>
          <w:szCs w:val="20"/>
        </w:rPr>
        <w:t>resso, in classe, degli alunni</w:t>
      </w:r>
      <w:r w:rsidRPr="009B531B">
        <w:rPr>
          <w:rFonts w:ascii="Bookman Old Style" w:hAnsi="Bookman Old Style"/>
          <w:sz w:val="20"/>
          <w:szCs w:val="20"/>
        </w:rPr>
        <w:t>.</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non consentire che l’allontanamento dalle aule da parte degli alunni avvenga senza autorizzazione e giustificato motivo e si protragga oltre il necessario.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non consentire l'uscita di più di un alunno per recarsi ai servizi igienici; lo studente potrà uscire solo dopo la seconda ora di lezione</w:t>
      </w:r>
      <w:r>
        <w:rPr>
          <w:rFonts w:ascii="Bookman Old Style" w:hAnsi="Bookman Old Style"/>
          <w:sz w:val="20"/>
          <w:szCs w:val="20"/>
        </w:rPr>
        <w:t xml:space="preserve"> secondo scansione oraria affissa in bacheca</w:t>
      </w:r>
      <w:r w:rsidRPr="009B531B">
        <w:rPr>
          <w:rFonts w:ascii="Bookman Old Style" w:hAnsi="Bookman Old Style"/>
          <w:sz w:val="20"/>
          <w:szCs w:val="20"/>
        </w:rPr>
        <w:t xml:space="preserve"> (eccetto</w:t>
      </w:r>
      <w:r>
        <w:rPr>
          <w:rFonts w:ascii="Bookman Old Style" w:hAnsi="Bookman Old Style"/>
          <w:sz w:val="20"/>
          <w:szCs w:val="20"/>
        </w:rPr>
        <w:t xml:space="preserve"> i casi di assoluta necessità)</w:t>
      </w:r>
      <w:r w:rsidRPr="009B531B">
        <w:rPr>
          <w:rFonts w:ascii="Bookman Old Style" w:hAnsi="Bookman Old Style"/>
          <w:sz w:val="20"/>
          <w:szCs w:val="20"/>
        </w:rPr>
        <w:t>.</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Ogni docente può e deve intervenire nei riguardi di tutti gli alunni, anche di quelli non propri, quando lo richieda l’osservanza delle regole scolastiche e particolarmente in mancanza del docente di classe.</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lastRenderedPageBreak/>
        <w:t> Invitare gli alunni a collaborare per quanto attiene alla pulizia e al riordino degli spazi, gli arredi e i materiali utilizzati facilitando il lavoro del personale ausiliario che si occuperà della pulizia.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Non trattenersi nei corridoi o nell’atrio durante l’ora di insegnamento;</w:t>
      </w:r>
    </w:p>
    <w:p w:rsidR="00F66DC2" w:rsidRPr="001808A5" w:rsidRDefault="00F66DC2" w:rsidP="00F66DC2">
      <w:pPr>
        <w:pStyle w:val="Default"/>
        <w:spacing w:line="360" w:lineRule="auto"/>
        <w:jc w:val="both"/>
        <w:rPr>
          <w:rFonts w:ascii="Bookman Old Style" w:hAnsi="Bookman Old Style"/>
          <w:color w:val="auto"/>
          <w:sz w:val="20"/>
          <w:szCs w:val="20"/>
        </w:rPr>
      </w:pPr>
      <w:r w:rsidRPr="009B531B">
        <w:rPr>
          <w:rFonts w:ascii="Bookman Old Style" w:hAnsi="Bookman Old Style"/>
          <w:sz w:val="20"/>
          <w:szCs w:val="20"/>
        </w:rPr>
        <w:t xml:space="preserve"> </w:t>
      </w:r>
      <w:r w:rsidRPr="001808A5">
        <w:rPr>
          <w:rFonts w:ascii="Bookman Old Style" w:hAnsi="Bookman Old Style"/>
          <w:color w:val="auto"/>
          <w:sz w:val="20"/>
          <w:szCs w:val="20"/>
        </w:rPr>
        <w:t>Non permettere l’accesso, in classe, a persone estranee alla scuola;</w:t>
      </w:r>
    </w:p>
    <w:p w:rsidR="00F66DC2" w:rsidRPr="009B531B" w:rsidRDefault="00F66DC2" w:rsidP="00F66DC2">
      <w:pPr>
        <w:pStyle w:val="Default"/>
        <w:spacing w:line="360" w:lineRule="auto"/>
        <w:jc w:val="both"/>
        <w:rPr>
          <w:rFonts w:ascii="Bookman Old Style" w:hAnsi="Bookman Old Style"/>
          <w:sz w:val="20"/>
          <w:szCs w:val="20"/>
        </w:rPr>
      </w:pPr>
      <w:r w:rsidRPr="00BA15BA">
        <w:rPr>
          <w:rFonts w:ascii="Bookman Old Style" w:hAnsi="Bookman Old Style"/>
          <w:sz w:val="20"/>
          <w:szCs w:val="20"/>
        </w:rPr>
        <w:t> Non utilizzare il cellulare negli ambienti scolastici;</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Mantenere il segreto d’ufficio circa le informazioni riservate riguardanti gli alunni;</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Per tutta la durata dell'ora di ricevimento delle famiglie rispettarne la puntualità ed avvertendo nei casi di ritardo;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Ciascun docente è delegato dal Dirigente scolastico ad assistere alle assemblee di classe al fine di "constatare il rispetto del regolamento" nonché l'ordinato svolgimento dell'assemblea stessa ed inoltre per consentire il perseguimento di importanti mete formative quali l'abitudine al dialogo, il rispetto degli altri nonché delle più elementari regole democratiche; il docente che lo riterrà opportuno senza violare gli spazi di libertà dei propri alunni, potrà stimolare il dibattito, orientarlo con correttezza metodologica e garantirne la valenza formativa.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vigilare affinché gli alunni non fumino nei locali dell'istituto;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adoperarsi perché ciascun alunno sieda sempre allo stesso banco nei laboratori e sia responsabile della buona tenuta degli stessi;</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I coordinatori dovranno segnalare in presidenza i casi di assenza numerose o periodiche degli studenti; si ricorda in merito la denuncia obbligatoria in caso alunni frequentanti il biennio (prevenzione dispersione scolastica scuola dell’obbligo);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accompagnare la classe all'uscita vigilando che non si verifichino incidenti lungo il percorso;</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Il docente, che per urgente o grave motivo o per servizio dovesse allontanarsi dalla classe è tenuto a chiamare il personale ausiliario per la vigilanza;</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Il docente è tenuto a far utilizzare ai propri alunni i libri di testo deliberati dal collegio;</w:t>
      </w:r>
    </w:p>
    <w:p w:rsidR="00F66DC2" w:rsidRPr="002E22F7" w:rsidRDefault="00F66DC2" w:rsidP="00F66DC2">
      <w:pPr>
        <w:pStyle w:val="Default"/>
        <w:spacing w:line="360" w:lineRule="auto"/>
        <w:jc w:val="both"/>
        <w:rPr>
          <w:rFonts w:ascii="Bookman Old Style" w:hAnsi="Bookman Old Style"/>
          <w:color w:val="auto"/>
          <w:sz w:val="20"/>
          <w:szCs w:val="20"/>
        </w:rPr>
      </w:pPr>
      <w:r w:rsidRPr="007E25EF">
        <w:rPr>
          <w:rFonts w:ascii="Bookman Old Style" w:hAnsi="Bookman Old Style"/>
          <w:color w:val="FF0000"/>
          <w:sz w:val="20"/>
          <w:szCs w:val="20"/>
        </w:rPr>
        <w:t xml:space="preserve"> </w:t>
      </w:r>
      <w:r w:rsidRPr="002E22F7">
        <w:rPr>
          <w:rFonts w:ascii="Bookman Old Style" w:hAnsi="Bookman Old Style"/>
          <w:color w:val="auto"/>
          <w:sz w:val="20"/>
          <w:szCs w:val="20"/>
        </w:rPr>
        <w:t xml:space="preserve">Il docente è tenuto a non tenere contatti su </w:t>
      </w:r>
      <w:r w:rsidR="006306A5" w:rsidRPr="002E22F7">
        <w:rPr>
          <w:rFonts w:ascii="Bookman Old Style" w:hAnsi="Bookman Old Style"/>
          <w:color w:val="auto"/>
          <w:sz w:val="20"/>
          <w:szCs w:val="20"/>
        </w:rPr>
        <w:t>social media</w:t>
      </w:r>
      <w:r w:rsidRPr="002E22F7">
        <w:rPr>
          <w:rFonts w:ascii="Bookman Old Style" w:hAnsi="Bookman Old Style"/>
          <w:color w:val="auto"/>
          <w:sz w:val="20"/>
          <w:szCs w:val="20"/>
        </w:rPr>
        <w:t xml:space="preserve"> né con allievi né con i loro genitori;</w:t>
      </w:r>
    </w:p>
    <w:p w:rsidR="00F66DC2" w:rsidRPr="009B531B" w:rsidRDefault="00F66DC2" w:rsidP="00F66DC2">
      <w:pPr>
        <w:pStyle w:val="Default"/>
        <w:spacing w:line="360" w:lineRule="auto"/>
        <w:jc w:val="both"/>
        <w:rPr>
          <w:rFonts w:ascii="Bookman Old Style" w:hAnsi="Bookman Old Style"/>
          <w:sz w:val="20"/>
          <w:szCs w:val="20"/>
        </w:rPr>
      </w:pPr>
      <w:r w:rsidRPr="009B531B">
        <w:rPr>
          <w:rFonts w:ascii="Bookman Old Style" w:hAnsi="Bookman Old Style"/>
          <w:sz w:val="20"/>
          <w:szCs w:val="20"/>
        </w:rPr>
        <w:t> Il docente è tenuto ad adottare un abbigliamento consono e sollecitare gli allievi a fare altrettanto.</w:t>
      </w:r>
    </w:p>
    <w:p w:rsidR="00F66DC2" w:rsidRPr="00E72005" w:rsidRDefault="00F66DC2" w:rsidP="00E72005">
      <w:pPr>
        <w:autoSpaceDE w:val="0"/>
        <w:autoSpaceDN w:val="0"/>
        <w:adjustRightInd w:val="0"/>
        <w:spacing w:after="0" w:line="360" w:lineRule="auto"/>
        <w:jc w:val="both"/>
        <w:rPr>
          <w:rFonts w:ascii="Bookman Old Style" w:eastAsia="Calibri" w:hAnsi="Bookman Old Style" w:cs="Times New Roman"/>
          <w:color w:val="FF0000"/>
        </w:rPr>
      </w:pPr>
    </w:p>
    <w:p w:rsidR="007E25EF" w:rsidRDefault="007E25EF" w:rsidP="007E25EF">
      <w:pPr>
        <w:pStyle w:val="Default"/>
        <w:spacing w:line="360" w:lineRule="auto"/>
        <w:jc w:val="center"/>
        <w:rPr>
          <w:rFonts w:ascii="Monotype Corsiva" w:hAnsi="Monotype Corsiva"/>
          <w:b/>
          <w:bCs/>
          <w:i/>
          <w:color w:val="00B0F0"/>
          <w:sz w:val="32"/>
          <w:szCs w:val="32"/>
        </w:rPr>
      </w:pPr>
    </w:p>
    <w:p w:rsidR="007E25EF" w:rsidRPr="00945543" w:rsidRDefault="007E25EF" w:rsidP="007E25EF">
      <w:pPr>
        <w:pStyle w:val="Default"/>
        <w:spacing w:line="360" w:lineRule="auto"/>
        <w:jc w:val="center"/>
        <w:rPr>
          <w:rFonts w:ascii="Monotype Corsiva" w:eastAsia="Calibri" w:hAnsi="Monotype Corsiva"/>
          <w:b/>
          <w:bCs/>
          <w:i/>
          <w:color w:val="00B0F0"/>
          <w:sz w:val="32"/>
          <w:szCs w:val="32"/>
        </w:rPr>
      </w:pPr>
      <w:r w:rsidRPr="00945543">
        <w:rPr>
          <w:rFonts w:ascii="Monotype Corsiva" w:eastAsia="Calibri" w:hAnsi="Monotype Corsiva"/>
          <w:b/>
          <w:bCs/>
          <w:i/>
          <w:color w:val="00B0F0"/>
          <w:sz w:val="32"/>
          <w:szCs w:val="32"/>
        </w:rPr>
        <w:t>L’alunno deve</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studiare sistematicamente</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rispettare l’orario di ingresso scolastico,</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rispettare tutti coloro che operano nella scuola: dirigente, docenti, personale ausiliario;</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non uscire dall’aula se non autorizzato;</w:t>
      </w:r>
    </w:p>
    <w:p w:rsidR="007E25EF" w:rsidRDefault="007E25EF" w:rsidP="007E25EF">
      <w:pPr>
        <w:pStyle w:val="Default"/>
        <w:spacing w:line="360" w:lineRule="auto"/>
        <w:jc w:val="both"/>
        <w:rPr>
          <w:rFonts w:ascii="Bookman Old Style" w:hAnsi="Bookman Old Style" w:cstheme="minorBidi"/>
          <w:sz w:val="20"/>
          <w:szCs w:val="20"/>
        </w:rPr>
      </w:pPr>
      <w:r w:rsidRPr="00AE187E">
        <w:rPr>
          <w:rFonts w:ascii="Bookman Old Style" w:hAnsi="Bookman Old Style"/>
          <w:sz w:val="20"/>
          <w:szCs w:val="20"/>
        </w:rPr>
        <w:t xml:space="preserve"> avere </w:t>
      </w:r>
      <w:r w:rsidRPr="00AE187E">
        <w:rPr>
          <w:rFonts w:ascii="Bookman Old Style" w:hAnsi="Bookman Old Style" w:cstheme="minorBidi"/>
          <w:sz w:val="20"/>
          <w:szCs w:val="20"/>
        </w:rPr>
        <w:t>capacità di autocontrollo in caso di assenza del docente;</w:t>
      </w:r>
    </w:p>
    <w:p w:rsidR="00A43AD6" w:rsidRPr="00A43AD6" w:rsidRDefault="00A43AD6" w:rsidP="00A43AD6">
      <w:pPr>
        <w:pStyle w:val="Default"/>
        <w:spacing w:line="360" w:lineRule="auto"/>
        <w:jc w:val="both"/>
        <w:rPr>
          <w:rFonts w:ascii="Bookman Old Style" w:hAnsi="Bookman Old Style"/>
          <w:sz w:val="20"/>
          <w:szCs w:val="20"/>
        </w:rPr>
      </w:pPr>
      <w:r w:rsidRPr="00AE187E">
        <w:rPr>
          <w:rFonts w:ascii="Bookman Old Style" w:hAnsi="Bookman Old Style"/>
          <w:sz w:val="20"/>
          <w:szCs w:val="20"/>
        </w:rPr>
        <w:t xml:space="preserve"> </w:t>
      </w:r>
      <w:r w:rsidRPr="00A43AD6">
        <w:rPr>
          <w:rFonts w:ascii="Bookman Old Style" w:hAnsi="Bookman Old Style"/>
          <w:sz w:val="20"/>
          <w:szCs w:val="20"/>
        </w:rPr>
        <w:t>indossare un abbigliamento adeguato;</w:t>
      </w:r>
    </w:p>
    <w:p w:rsidR="00A43AD6" w:rsidRPr="00AE187E" w:rsidRDefault="00A43AD6" w:rsidP="00A43AD6">
      <w:pPr>
        <w:pStyle w:val="Default"/>
        <w:spacing w:line="360" w:lineRule="auto"/>
        <w:jc w:val="both"/>
        <w:rPr>
          <w:rFonts w:ascii="Bookman Old Style" w:hAnsi="Bookman Old Style"/>
          <w:sz w:val="20"/>
          <w:szCs w:val="20"/>
        </w:rPr>
      </w:pPr>
      <w:r>
        <w:rPr>
          <w:rFonts w:ascii="Bookman Old Style" w:hAnsi="Bookman Old Style"/>
          <w:sz w:val="20"/>
          <w:szCs w:val="20"/>
        </w:rPr>
        <w:t xml:space="preserve"> </w:t>
      </w:r>
      <w:r w:rsidRPr="00A43AD6">
        <w:rPr>
          <w:rFonts w:ascii="Bookman Old Style" w:hAnsi="Bookman Old Style"/>
          <w:sz w:val="20"/>
          <w:szCs w:val="20"/>
        </w:rPr>
        <w:t>non introdurre dall’esterno</w:t>
      </w:r>
      <w:r>
        <w:rPr>
          <w:rFonts w:ascii="Bookman Old Style" w:hAnsi="Bookman Old Style"/>
          <w:sz w:val="20"/>
          <w:szCs w:val="20"/>
        </w:rPr>
        <w:t xml:space="preserve"> alimenti o bevande a consumo collettivo;</w:t>
      </w:r>
    </w:p>
    <w:p w:rsidR="007E25EF" w:rsidRPr="00AE187E" w:rsidRDefault="007E25EF" w:rsidP="007E25EF">
      <w:pPr>
        <w:pStyle w:val="Default"/>
        <w:spacing w:line="360" w:lineRule="auto"/>
        <w:jc w:val="both"/>
        <w:rPr>
          <w:rFonts w:ascii="Bookman Old Style" w:hAnsi="Bookman Old Style" w:cstheme="minorBidi"/>
          <w:sz w:val="20"/>
          <w:szCs w:val="20"/>
        </w:rPr>
      </w:pPr>
      <w:r w:rsidRPr="00AE187E">
        <w:rPr>
          <w:rFonts w:ascii="Bookman Old Style" w:hAnsi="Bookman Old Style" w:cstheme="minorBidi"/>
          <w:sz w:val="20"/>
          <w:szCs w:val="20"/>
        </w:rPr>
        <w:t> non fumare nei locali scolastici, pertinenze incluse;</w:t>
      </w:r>
    </w:p>
    <w:p w:rsidR="007E25EF" w:rsidRPr="00BA15BA" w:rsidRDefault="007E25EF" w:rsidP="007E25EF">
      <w:pPr>
        <w:pStyle w:val="Default"/>
        <w:spacing w:line="360" w:lineRule="auto"/>
        <w:jc w:val="both"/>
        <w:rPr>
          <w:rFonts w:ascii="Bookman Old Style" w:hAnsi="Bookman Old Style" w:cstheme="minorBidi"/>
          <w:sz w:val="20"/>
          <w:szCs w:val="20"/>
        </w:rPr>
      </w:pPr>
      <w:r w:rsidRPr="00BA15BA">
        <w:rPr>
          <w:rFonts w:ascii="Bookman Old Style" w:hAnsi="Bookman Old Style" w:cstheme="minorBidi"/>
          <w:sz w:val="20"/>
          <w:szCs w:val="20"/>
        </w:rPr>
        <w:t> non utilizzare il cellulare ed altre apparecchiature elettroniche all’interno dell’edifico</w:t>
      </w:r>
      <w:r w:rsidR="00FA0172" w:rsidRPr="00BA15BA">
        <w:rPr>
          <w:rFonts w:ascii="Bookman Old Style" w:hAnsi="Bookman Old Style" w:cstheme="minorBidi"/>
          <w:sz w:val="20"/>
          <w:szCs w:val="20"/>
        </w:rPr>
        <w:t>, se non espressamente autorizzato per attività didattica</w:t>
      </w:r>
      <w:r w:rsidRPr="00BA15BA">
        <w:rPr>
          <w:rFonts w:ascii="Bookman Old Style" w:hAnsi="Bookman Old Style" w:cstheme="minorBidi"/>
          <w:sz w:val="20"/>
          <w:szCs w:val="20"/>
        </w:rPr>
        <w:t>;</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non sottrarsi alle verifiche senza VALIDO motivo;</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lastRenderedPageBreak/>
        <w:t> avere cura degli ambienti, delle strutture, degli arredi e degli strumenti anche al fine di mantenere</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accogliente e funzionale l’ambiente scolastico, rimediandovi nei casi di inosservanza;</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frequentare le lezioni con assiduità e continuità;</w:t>
      </w:r>
    </w:p>
    <w:p w:rsidR="007E25EF" w:rsidRPr="00836C6A" w:rsidRDefault="007E25EF" w:rsidP="007E25EF">
      <w:pPr>
        <w:pStyle w:val="Default"/>
        <w:spacing w:line="360" w:lineRule="auto"/>
        <w:jc w:val="both"/>
        <w:rPr>
          <w:rFonts w:ascii="Bookman Old Style" w:hAnsi="Bookman Old Style"/>
          <w:sz w:val="20"/>
          <w:szCs w:val="20"/>
          <w:highlight w:val="yellow"/>
        </w:rPr>
      </w:pPr>
      <w:r w:rsidRPr="00AE187E">
        <w:rPr>
          <w:rFonts w:ascii="Bookman Old Style" w:hAnsi="Bookman Old Style"/>
          <w:sz w:val="20"/>
          <w:szCs w:val="20"/>
        </w:rPr>
        <w:t xml:space="preserve"> </w:t>
      </w:r>
      <w:r w:rsidRPr="00BA15BA">
        <w:rPr>
          <w:rFonts w:ascii="Bookman Old Style" w:hAnsi="Bookman Old Style"/>
          <w:b/>
          <w:sz w:val="20"/>
          <w:szCs w:val="20"/>
        </w:rPr>
        <w:t>In caso di assenza</w:t>
      </w:r>
      <w:r w:rsidRPr="00BA15BA">
        <w:rPr>
          <w:rFonts w:ascii="Bookman Old Style" w:hAnsi="Bookman Old Style"/>
          <w:sz w:val="20"/>
          <w:szCs w:val="20"/>
        </w:rPr>
        <w:t xml:space="preserve"> l’alunno deve </w:t>
      </w:r>
      <w:r w:rsidR="00BA15BA" w:rsidRPr="00BA15BA">
        <w:rPr>
          <w:rFonts w:ascii="Bookman Old Style" w:hAnsi="Bookman Old Style"/>
          <w:sz w:val="20"/>
          <w:szCs w:val="20"/>
        </w:rPr>
        <w:t>presentare all’insegnante della prima ora</w:t>
      </w:r>
      <w:r w:rsidR="00AE187E" w:rsidRPr="00BA15BA">
        <w:rPr>
          <w:rFonts w:ascii="Bookman Old Style" w:hAnsi="Bookman Old Style"/>
          <w:sz w:val="20"/>
          <w:szCs w:val="20"/>
        </w:rPr>
        <w:t xml:space="preserve"> il </w:t>
      </w:r>
      <w:r w:rsidR="00BA15BA" w:rsidRPr="00BA15BA">
        <w:rPr>
          <w:rFonts w:ascii="Bookman Old Style" w:hAnsi="Bookman Old Style"/>
          <w:sz w:val="20"/>
          <w:szCs w:val="20"/>
        </w:rPr>
        <w:t>libretto delle giustificazioni regolarmente firmato da chi esercita la patria potestà.</w:t>
      </w:r>
      <w:r w:rsidR="00945543" w:rsidRPr="00BA15BA">
        <w:rPr>
          <w:rFonts w:ascii="Bookman Old Style" w:hAnsi="Bookman Old Style"/>
          <w:sz w:val="20"/>
          <w:szCs w:val="20"/>
        </w:rPr>
        <w:t xml:space="preserve"> </w:t>
      </w:r>
      <w:r w:rsidRPr="00BA15BA">
        <w:rPr>
          <w:rFonts w:ascii="Bookman Old Style" w:hAnsi="Bookman Old Style"/>
          <w:sz w:val="20"/>
          <w:szCs w:val="20"/>
        </w:rPr>
        <w:t>Un numero di assenze superiore ai 50 gg. può implicare la non ammissione alla classe successiva.</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Ad inizio dell’anno scolastico è possibile che i genitori firmino una liberatoria su apposito modulo perché l’alunno maggiorenne possa autonomamente firmare la giustificazione della propria assenza.</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Le assenze collettive che riguardino più della metà della classe sono da ritenersi arbitrarie e, come tali, dovranno essere giustificate personalmente dal genitore tramite le modalità indicate dal docente coordinatore. Assenze reiterate incideranno sulla valutazione del comportamento. Le assenze collettive e/o arbitraria sono ritenute non giustificate. Nei casi di assenze collettive reiterate ci sarà l’abbassamento del voto di condotta.</w:t>
      </w:r>
    </w:p>
    <w:p w:rsidR="007E25EF" w:rsidRPr="00AE187E" w:rsidRDefault="007E25EF" w:rsidP="007E25EF">
      <w:pPr>
        <w:pStyle w:val="Default"/>
        <w:spacing w:line="360" w:lineRule="auto"/>
        <w:jc w:val="both"/>
        <w:rPr>
          <w:rFonts w:ascii="Bookman Old Style" w:hAnsi="Bookman Old Style"/>
          <w:b/>
          <w:sz w:val="20"/>
          <w:szCs w:val="20"/>
        </w:rPr>
      </w:pPr>
      <w:r w:rsidRPr="00AE187E">
        <w:rPr>
          <w:rFonts w:ascii="Bookman Old Style" w:hAnsi="Bookman Old Style"/>
          <w:sz w:val="20"/>
          <w:szCs w:val="20"/>
        </w:rPr>
        <w:t xml:space="preserve"> </w:t>
      </w:r>
      <w:r w:rsidR="006306A5">
        <w:rPr>
          <w:rFonts w:ascii="Bookman Old Style" w:hAnsi="Bookman Old Style"/>
          <w:b/>
          <w:sz w:val="20"/>
          <w:szCs w:val="20"/>
        </w:rPr>
        <w:t>Sono ammesse</w:t>
      </w:r>
      <w:r w:rsidRPr="00AE187E">
        <w:rPr>
          <w:rFonts w:ascii="Bookman Old Style" w:hAnsi="Bookman Old Style"/>
          <w:b/>
          <w:sz w:val="20"/>
          <w:szCs w:val="20"/>
        </w:rPr>
        <w:t xml:space="preserve"> fino al max n° </w:t>
      </w:r>
      <w:r w:rsidR="00945543">
        <w:rPr>
          <w:rFonts w:ascii="Bookman Old Style" w:hAnsi="Bookman Old Style"/>
          <w:b/>
          <w:sz w:val="20"/>
          <w:szCs w:val="20"/>
        </w:rPr>
        <w:t>3</w:t>
      </w:r>
      <w:r w:rsidRPr="00AE187E">
        <w:rPr>
          <w:rFonts w:ascii="Bookman Old Style" w:hAnsi="Bookman Old Style"/>
          <w:b/>
          <w:sz w:val="20"/>
          <w:szCs w:val="20"/>
        </w:rPr>
        <w:t xml:space="preserve"> </w:t>
      </w:r>
      <w:r w:rsidR="006306A5">
        <w:rPr>
          <w:rFonts w:ascii="Bookman Old Style" w:hAnsi="Bookman Old Style"/>
          <w:b/>
          <w:sz w:val="20"/>
          <w:szCs w:val="20"/>
        </w:rPr>
        <w:t>ingressi posticipati oppure max n. 3 uscite anticipate mensili</w:t>
      </w:r>
      <w:r w:rsidRPr="00AE187E">
        <w:rPr>
          <w:rFonts w:ascii="Bookman Old Style" w:hAnsi="Bookman Old Style"/>
          <w:b/>
          <w:sz w:val="20"/>
          <w:szCs w:val="20"/>
        </w:rPr>
        <w:t>.</w:t>
      </w:r>
    </w:p>
    <w:p w:rsidR="006306A5" w:rsidRPr="002E22F7"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xml:space="preserve"> In </w:t>
      </w:r>
      <w:r w:rsidR="002E22F7">
        <w:rPr>
          <w:rFonts w:ascii="Bookman Old Style" w:hAnsi="Bookman Old Style"/>
          <w:sz w:val="20"/>
          <w:szCs w:val="20"/>
        </w:rPr>
        <w:t xml:space="preserve">caso </w:t>
      </w:r>
      <w:r w:rsidR="006306A5" w:rsidRPr="002E22F7">
        <w:rPr>
          <w:rFonts w:ascii="Bookman Old Style" w:hAnsi="Bookman Old Style"/>
          <w:sz w:val="20"/>
          <w:szCs w:val="20"/>
        </w:rPr>
        <w:t>di dichiarazioni false o non genuine per il contenuto o la sottoscrizione</w:t>
      </w:r>
      <w:r w:rsidR="002E22F7">
        <w:rPr>
          <w:rFonts w:ascii="Bookman Old Style" w:hAnsi="Bookman Old Style"/>
          <w:sz w:val="20"/>
          <w:szCs w:val="20"/>
        </w:rPr>
        <w:t>, m</w:t>
      </w:r>
      <w:r w:rsidR="006306A5" w:rsidRPr="002E22F7">
        <w:rPr>
          <w:rFonts w:ascii="Bookman Old Style" w:hAnsi="Bookman Old Style"/>
          <w:sz w:val="20"/>
          <w:szCs w:val="20"/>
        </w:rPr>
        <w:t xml:space="preserve">anomissione </w:t>
      </w:r>
      <w:r w:rsidR="002E22F7">
        <w:rPr>
          <w:rFonts w:ascii="Bookman Old Style" w:hAnsi="Bookman Old Style"/>
          <w:sz w:val="20"/>
          <w:szCs w:val="20"/>
        </w:rPr>
        <w:t>a</w:t>
      </w:r>
      <w:r w:rsidR="006306A5" w:rsidRPr="002E22F7">
        <w:rPr>
          <w:rFonts w:ascii="Bookman Old Style" w:hAnsi="Bookman Old Style"/>
          <w:sz w:val="20"/>
          <w:szCs w:val="20"/>
        </w:rPr>
        <w:t>tti d</w:t>
      </w:r>
      <w:r w:rsidR="002E22F7">
        <w:rPr>
          <w:rFonts w:ascii="Bookman Old Style" w:hAnsi="Bookman Old Style"/>
          <w:sz w:val="20"/>
          <w:szCs w:val="20"/>
        </w:rPr>
        <w:t>’u</w:t>
      </w:r>
      <w:r w:rsidR="006306A5" w:rsidRPr="002E22F7">
        <w:rPr>
          <w:rFonts w:ascii="Bookman Old Style" w:hAnsi="Bookman Old Style"/>
          <w:sz w:val="20"/>
          <w:szCs w:val="20"/>
        </w:rPr>
        <w:t>fficio</w:t>
      </w:r>
      <w:r w:rsidR="002E22F7" w:rsidRPr="002E22F7">
        <w:rPr>
          <w:rFonts w:ascii="Bookman Old Style" w:hAnsi="Bookman Old Style"/>
          <w:sz w:val="20"/>
          <w:szCs w:val="20"/>
        </w:rPr>
        <w:t xml:space="preserve"> è prevista la sospensione da 5 a 10 giorni</w:t>
      </w:r>
    </w:p>
    <w:p w:rsidR="006306A5" w:rsidRPr="00945543" w:rsidRDefault="006306A5" w:rsidP="006306A5">
      <w:pPr>
        <w:pStyle w:val="Default"/>
        <w:spacing w:line="360" w:lineRule="auto"/>
        <w:jc w:val="both"/>
        <w:rPr>
          <w:rFonts w:ascii="Bookman Old Style" w:hAnsi="Bookman Old Style"/>
          <w:sz w:val="20"/>
          <w:szCs w:val="20"/>
        </w:rPr>
      </w:pPr>
      <w:r w:rsidRPr="002E22F7">
        <w:rPr>
          <w:rFonts w:ascii="Bookman Old Style" w:hAnsi="Bookman Old Style"/>
          <w:sz w:val="20"/>
          <w:szCs w:val="20"/>
        </w:rPr>
        <w:t> Risarcire la scuola per i danni arrecati agli arredi, alle attrezzature ed ai servizi provocati da comportamenti non adeguati;</w:t>
      </w:r>
      <w:r w:rsidRPr="00945543">
        <w:rPr>
          <w:rFonts w:ascii="Bookman Old Style" w:hAnsi="Bookman Old Style"/>
          <w:sz w:val="20"/>
          <w:szCs w:val="20"/>
        </w:rPr>
        <w:t xml:space="preserve"> </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In caso di partecipazione a viaggi di istruzione:</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Lo studente, per tutta la durata del viaggio e del soggiorno, è tenuto a mantenere un comportamento corretto e coerente con le finalità del progetto educativo e didattico.</w:t>
      </w:r>
    </w:p>
    <w:p w:rsidR="007E25EF" w:rsidRPr="00AE187E" w:rsidRDefault="00945543"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È</w:t>
      </w:r>
      <w:r w:rsidR="007E25EF" w:rsidRPr="00AE187E">
        <w:rPr>
          <w:rFonts w:ascii="Bookman Old Style" w:hAnsi="Bookman Old Style"/>
          <w:sz w:val="20"/>
          <w:szCs w:val="20"/>
        </w:rPr>
        <w:t xml:space="preserve"> tenuto al rispetto degli orari e delle scansioni previste dal programma di viaggio da lui accettato</w:t>
      </w:r>
    </w:p>
    <w:p w:rsidR="007E25EF" w:rsidRPr="00AE187E"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Non può portare nel proprio bagaglio o fare uso di bevande alcoliche. Ciò vale anche per gli allievi maggiorenni.</w:t>
      </w:r>
    </w:p>
    <w:p w:rsidR="007E25EF" w:rsidRDefault="007E25EF" w:rsidP="007E25EF">
      <w:pPr>
        <w:pStyle w:val="Default"/>
        <w:spacing w:line="360" w:lineRule="auto"/>
        <w:jc w:val="both"/>
        <w:rPr>
          <w:rFonts w:ascii="Bookman Old Style" w:hAnsi="Bookman Old Style"/>
          <w:sz w:val="20"/>
          <w:szCs w:val="20"/>
        </w:rPr>
      </w:pPr>
      <w:r w:rsidRPr="00AE187E">
        <w:rPr>
          <w:rFonts w:ascii="Bookman Old Style" w:hAnsi="Bookman Old Style"/>
          <w:sz w:val="20"/>
          <w:szCs w:val="20"/>
        </w:rPr>
        <w:t xml:space="preserve">Lo studente risponde personalmente delle infrazioni relative al regolamento; pertanto qualunque comportamento difforme determina l’applicazione di provvedimenti disciplinari graduati alla gravità della mancanza commessa, oltreché quelli civili e penali previsti dal codice; Nei casi più gravi, d’intesa fra i docenti accompagnatori ed il dirigente Scolastico, può essere prevista la </w:t>
      </w:r>
      <w:r w:rsidRPr="00AE187E">
        <w:rPr>
          <w:rFonts w:ascii="Bookman Old Style" w:hAnsi="Bookman Old Style"/>
          <w:b/>
          <w:bCs/>
          <w:sz w:val="20"/>
          <w:szCs w:val="20"/>
        </w:rPr>
        <w:t xml:space="preserve">sospensione immediata del viaggio </w:t>
      </w:r>
      <w:r w:rsidRPr="00AE187E">
        <w:rPr>
          <w:rFonts w:ascii="Bookman Old Style" w:hAnsi="Bookman Old Style"/>
          <w:sz w:val="20"/>
          <w:szCs w:val="20"/>
        </w:rPr>
        <w:t>con onere per il rientro in sede a carico delle famiglie degli allievi responsabili; In ogni caso, il comportamento degli alunni sarà oggetto di valutazione ad opera dei rispettivi Consigli di classe.</w:t>
      </w:r>
    </w:p>
    <w:p w:rsidR="00945543" w:rsidRPr="00945543" w:rsidRDefault="00945543" w:rsidP="00945543">
      <w:pPr>
        <w:pStyle w:val="Default"/>
        <w:spacing w:line="360" w:lineRule="auto"/>
        <w:jc w:val="center"/>
        <w:rPr>
          <w:rFonts w:ascii="Monotype Corsiva" w:eastAsia="Calibri" w:hAnsi="Monotype Corsiva"/>
          <w:b/>
          <w:bCs/>
          <w:i/>
          <w:color w:val="00B0F0"/>
          <w:sz w:val="32"/>
          <w:szCs w:val="32"/>
        </w:rPr>
      </w:pPr>
    </w:p>
    <w:p w:rsidR="00945543" w:rsidRPr="00945543" w:rsidRDefault="00945543" w:rsidP="00945543">
      <w:pPr>
        <w:pStyle w:val="Default"/>
        <w:spacing w:line="360" w:lineRule="auto"/>
        <w:jc w:val="center"/>
        <w:rPr>
          <w:rFonts w:ascii="Monotype Corsiva" w:eastAsia="Calibri" w:hAnsi="Monotype Corsiva"/>
          <w:b/>
          <w:bCs/>
          <w:i/>
          <w:color w:val="00B0F0"/>
          <w:sz w:val="32"/>
          <w:szCs w:val="32"/>
        </w:rPr>
      </w:pPr>
      <w:r w:rsidRPr="00945543">
        <w:rPr>
          <w:rFonts w:ascii="Monotype Corsiva" w:eastAsia="Calibri" w:hAnsi="Monotype Corsiva"/>
          <w:b/>
          <w:bCs/>
          <w:i/>
          <w:color w:val="00B0F0"/>
          <w:sz w:val="32"/>
          <w:szCs w:val="32"/>
        </w:rPr>
        <w:t>I genitori devono</w:t>
      </w:r>
    </w:p>
    <w:p w:rsidR="00945543" w:rsidRPr="00945543" w:rsidRDefault="00945543" w:rsidP="00945543">
      <w:pPr>
        <w:pStyle w:val="Default"/>
        <w:spacing w:line="360" w:lineRule="auto"/>
        <w:jc w:val="both"/>
        <w:rPr>
          <w:rFonts w:ascii="Bookman Old Style" w:hAnsi="Bookman Old Style"/>
          <w:bCs/>
          <w:sz w:val="20"/>
          <w:szCs w:val="20"/>
        </w:rPr>
      </w:pPr>
      <w:r w:rsidRPr="00945543">
        <w:rPr>
          <w:rFonts w:ascii="Bookman Old Style" w:hAnsi="Bookman Old Style"/>
          <w:bCs/>
          <w:sz w:val="20"/>
          <w:szCs w:val="20"/>
        </w:rPr>
        <w:t> Conoscere l’offerta formativa dell’Istituto e il Regolamento di Istituto.</w:t>
      </w:r>
    </w:p>
    <w:p w:rsidR="00945543" w:rsidRPr="00945543" w:rsidRDefault="00945543" w:rsidP="00945543">
      <w:pPr>
        <w:pStyle w:val="Default"/>
        <w:spacing w:line="360" w:lineRule="auto"/>
        <w:jc w:val="both"/>
        <w:rPr>
          <w:rFonts w:ascii="Bookman Old Style" w:hAnsi="Bookman Old Style"/>
          <w:bCs/>
          <w:sz w:val="20"/>
          <w:szCs w:val="20"/>
        </w:rPr>
      </w:pPr>
      <w:r w:rsidRPr="00945543">
        <w:rPr>
          <w:rFonts w:ascii="Bookman Old Style" w:hAnsi="Bookman Old Style"/>
          <w:bCs/>
          <w:sz w:val="20"/>
          <w:szCs w:val="20"/>
        </w:rPr>
        <w:t> Assicurare la frequenza e la puntualità dello studente alle lezioni.</w:t>
      </w:r>
    </w:p>
    <w:p w:rsidR="00945543" w:rsidRPr="00945543" w:rsidRDefault="00945543" w:rsidP="00945543">
      <w:pPr>
        <w:pStyle w:val="Default"/>
        <w:spacing w:line="360" w:lineRule="auto"/>
        <w:jc w:val="both"/>
        <w:rPr>
          <w:rFonts w:ascii="Bookman Old Style" w:hAnsi="Bookman Old Style"/>
          <w:bCs/>
          <w:sz w:val="20"/>
          <w:szCs w:val="20"/>
        </w:rPr>
      </w:pPr>
      <w:r w:rsidRPr="00945543">
        <w:rPr>
          <w:rFonts w:ascii="Bookman Old Style" w:hAnsi="Bookman Old Style"/>
          <w:bCs/>
          <w:sz w:val="20"/>
          <w:szCs w:val="20"/>
        </w:rPr>
        <w:t xml:space="preserve"> </w:t>
      </w:r>
      <w:r w:rsidRPr="00A55A40">
        <w:rPr>
          <w:rFonts w:ascii="Bookman Old Style" w:hAnsi="Bookman Old Style"/>
          <w:bCs/>
          <w:sz w:val="20"/>
          <w:szCs w:val="20"/>
        </w:rPr>
        <w:t>Giustificare le assenze ed i ritardi dello studente utilizzando</w:t>
      </w:r>
      <w:r w:rsidR="00BA15BA" w:rsidRPr="00A55A40">
        <w:rPr>
          <w:rFonts w:ascii="Bookman Old Style" w:hAnsi="Bookman Old Style"/>
          <w:bCs/>
          <w:sz w:val="20"/>
          <w:szCs w:val="20"/>
        </w:rPr>
        <w:t xml:space="preserve"> l’apposito libretto</w:t>
      </w:r>
      <w:r w:rsidR="00A55A40" w:rsidRPr="00A55A40">
        <w:rPr>
          <w:rFonts w:ascii="Bookman Old Style" w:hAnsi="Bookman Old Style"/>
          <w:bCs/>
          <w:sz w:val="20"/>
          <w:szCs w:val="20"/>
        </w:rPr>
        <w:t xml:space="preserve"> </w:t>
      </w:r>
      <w:r w:rsidR="00BA15BA" w:rsidRPr="00A55A40">
        <w:rPr>
          <w:rFonts w:ascii="Bookman Old Style" w:hAnsi="Bookman Old Style"/>
          <w:bCs/>
          <w:sz w:val="20"/>
          <w:szCs w:val="20"/>
        </w:rPr>
        <w:t>(se l’alunno è maggiorenne è possibile</w:t>
      </w:r>
      <w:r w:rsidR="00A55A40" w:rsidRPr="00A55A40">
        <w:rPr>
          <w:rFonts w:ascii="Bookman Old Style" w:hAnsi="Bookman Old Style"/>
          <w:bCs/>
          <w:sz w:val="20"/>
          <w:szCs w:val="20"/>
        </w:rPr>
        <w:t xml:space="preserve"> la delega della firma da parte del proprio genitore).</w:t>
      </w:r>
      <w:r w:rsidRPr="00945543">
        <w:rPr>
          <w:rFonts w:ascii="Bookman Old Style" w:hAnsi="Bookman Old Style"/>
          <w:bCs/>
          <w:sz w:val="20"/>
          <w:szCs w:val="20"/>
        </w:rPr>
        <w:t xml:space="preserve"> </w:t>
      </w:r>
    </w:p>
    <w:p w:rsidR="00945543" w:rsidRPr="00945543" w:rsidRDefault="006306A5" w:rsidP="00945543">
      <w:pPr>
        <w:pStyle w:val="Default"/>
        <w:spacing w:line="360" w:lineRule="auto"/>
        <w:jc w:val="both"/>
        <w:rPr>
          <w:rFonts w:ascii="Bookman Old Style" w:hAnsi="Bookman Old Style"/>
          <w:bCs/>
          <w:sz w:val="20"/>
          <w:szCs w:val="20"/>
        </w:rPr>
      </w:pPr>
      <w:r>
        <w:rPr>
          <w:rFonts w:ascii="Bookman Old Style" w:hAnsi="Bookman Old Style"/>
          <w:bCs/>
          <w:sz w:val="20"/>
          <w:szCs w:val="20"/>
        </w:rPr>
        <w:t> Mantenere i contatti</w:t>
      </w:r>
      <w:r w:rsidR="00945543" w:rsidRPr="00945543">
        <w:rPr>
          <w:rFonts w:ascii="Bookman Old Style" w:hAnsi="Bookman Old Style"/>
          <w:bCs/>
          <w:sz w:val="20"/>
          <w:szCs w:val="20"/>
        </w:rPr>
        <w:t xml:space="preserve"> con i docenti della classe utilizzando le apposite ore di ricevimento.</w:t>
      </w:r>
    </w:p>
    <w:p w:rsidR="00945543" w:rsidRPr="00945543" w:rsidRDefault="00945543" w:rsidP="00945543">
      <w:pPr>
        <w:pStyle w:val="Default"/>
        <w:spacing w:line="360" w:lineRule="auto"/>
        <w:jc w:val="both"/>
        <w:rPr>
          <w:rFonts w:ascii="Bookman Old Style" w:hAnsi="Bookman Old Style"/>
          <w:bCs/>
          <w:sz w:val="20"/>
          <w:szCs w:val="20"/>
        </w:rPr>
      </w:pPr>
      <w:r w:rsidRPr="00945543">
        <w:rPr>
          <w:rFonts w:ascii="Bookman Old Style" w:hAnsi="Bookman Old Style"/>
          <w:bCs/>
          <w:sz w:val="20"/>
          <w:szCs w:val="20"/>
        </w:rPr>
        <w:t> Segnalare tempestivamente alla scuola eventuali problemi legati alla frequenza, alla motivazione, alla salute, al rendimento scolastico del figlio per concordare eventualmente, ove necessario, idonei provvedimenti e strategie per il recupero del disagio.</w:t>
      </w:r>
    </w:p>
    <w:p w:rsidR="00945543" w:rsidRPr="00945543" w:rsidRDefault="00945543" w:rsidP="00945543">
      <w:pPr>
        <w:pStyle w:val="Default"/>
        <w:spacing w:line="360" w:lineRule="auto"/>
        <w:jc w:val="both"/>
        <w:rPr>
          <w:rFonts w:ascii="Bookman Old Style" w:hAnsi="Bookman Old Style"/>
          <w:bCs/>
          <w:sz w:val="20"/>
          <w:szCs w:val="20"/>
        </w:rPr>
      </w:pPr>
      <w:r w:rsidRPr="00945543">
        <w:rPr>
          <w:rFonts w:ascii="Bookman Old Style" w:hAnsi="Bookman Old Style"/>
          <w:bCs/>
          <w:sz w:val="20"/>
          <w:szCs w:val="20"/>
        </w:rPr>
        <w:t xml:space="preserve"> Limitare le richieste di ingressi posticipati ed uscite anticipate dei propri </w:t>
      </w:r>
      <w:r w:rsidR="004F1B85" w:rsidRPr="00945543">
        <w:rPr>
          <w:rFonts w:ascii="Bookman Old Style" w:hAnsi="Bookman Old Style"/>
          <w:bCs/>
          <w:sz w:val="20"/>
          <w:szCs w:val="20"/>
        </w:rPr>
        <w:t>figli</w:t>
      </w:r>
      <w:r w:rsidR="004F1B85">
        <w:rPr>
          <w:rFonts w:ascii="Bookman Old Style" w:hAnsi="Bookman Old Style"/>
          <w:bCs/>
          <w:sz w:val="20"/>
          <w:szCs w:val="20"/>
        </w:rPr>
        <w:t xml:space="preserve"> (dopo il terzo ingresso o uscita nel mese viene assegnata una sanzione disciplinare</w:t>
      </w:r>
      <w:r w:rsidR="008E2077">
        <w:rPr>
          <w:rFonts w:ascii="Bookman Old Style" w:hAnsi="Bookman Old Style"/>
          <w:bCs/>
          <w:sz w:val="20"/>
          <w:szCs w:val="20"/>
        </w:rPr>
        <w:t>)</w:t>
      </w:r>
      <w:r w:rsidRPr="00945543">
        <w:rPr>
          <w:rFonts w:ascii="Bookman Old Style" w:hAnsi="Bookman Old Style"/>
          <w:sz w:val="20"/>
          <w:szCs w:val="20"/>
        </w:rPr>
        <w:t>.</w:t>
      </w:r>
    </w:p>
    <w:p w:rsidR="00945543" w:rsidRDefault="00945543" w:rsidP="00945543">
      <w:pPr>
        <w:pStyle w:val="Default"/>
        <w:spacing w:line="360" w:lineRule="auto"/>
        <w:jc w:val="both"/>
        <w:rPr>
          <w:rFonts w:ascii="Bookman Old Style" w:hAnsi="Bookman Old Style"/>
          <w:sz w:val="20"/>
          <w:szCs w:val="20"/>
        </w:rPr>
      </w:pPr>
      <w:r w:rsidRPr="00945543">
        <w:rPr>
          <w:rFonts w:ascii="Bookman Old Style" w:hAnsi="Bookman Old Style"/>
          <w:sz w:val="20"/>
          <w:szCs w:val="20"/>
        </w:rPr>
        <w:t xml:space="preserve"> Accompagnare e giustificare il proprio figlio nel caso di assenza arbitraria ingiustificata. </w:t>
      </w:r>
    </w:p>
    <w:p w:rsidR="00945543" w:rsidRPr="00945543" w:rsidRDefault="004F1B85" w:rsidP="00945543">
      <w:pPr>
        <w:pStyle w:val="Default"/>
        <w:spacing w:line="360" w:lineRule="auto"/>
        <w:jc w:val="both"/>
        <w:rPr>
          <w:rFonts w:ascii="Bookman Old Style" w:hAnsi="Bookman Old Style"/>
          <w:sz w:val="20"/>
          <w:szCs w:val="20"/>
        </w:rPr>
      </w:pPr>
      <w:r w:rsidRPr="00945543">
        <w:rPr>
          <w:rFonts w:ascii="Bookman Old Style" w:hAnsi="Bookman Old Style"/>
          <w:sz w:val="20"/>
          <w:szCs w:val="20"/>
        </w:rPr>
        <w:t></w:t>
      </w:r>
      <w:r>
        <w:rPr>
          <w:rFonts w:ascii="Bookman Old Style" w:hAnsi="Bookman Old Style"/>
          <w:sz w:val="20"/>
          <w:szCs w:val="20"/>
        </w:rPr>
        <w:t xml:space="preserve"> </w:t>
      </w:r>
      <w:r w:rsidR="00945543" w:rsidRPr="00945543">
        <w:rPr>
          <w:rFonts w:ascii="Bookman Old Style" w:hAnsi="Bookman Old Style"/>
          <w:sz w:val="20"/>
          <w:szCs w:val="20"/>
        </w:rPr>
        <w:t xml:space="preserve">Lo studente può uscire anticipatamente solo se prelevato da chi esercita su esso la patria potestà o ne fa le veci. </w:t>
      </w:r>
    </w:p>
    <w:p w:rsidR="00945543" w:rsidRPr="00945543" w:rsidRDefault="00945543" w:rsidP="00945543">
      <w:pPr>
        <w:pStyle w:val="Default"/>
        <w:spacing w:line="360" w:lineRule="auto"/>
        <w:jc w:val="both"/>
        <w:rPr>
          <w:rFonts w:ascii="Bookman Old Style" w:hAnsi="Bookman Old Style"/>
          <w:sz w:val="20"/>
          <w:szCs w:val="20"/>
        </w:rPr>
      </w:pPr>
      <w:r w:rsidRPr="00945543">
        <w:rPr>
          <w:rFonts w:ascii="Bookman Old Style" w:hAnsi="Bookman Old Style"/>
          <w:sz w:val="20"/>
          <w:szCs w:val="20"/>
        </w:rPr>
        <w:t xml:space="preserve"> Risarcire la scuola per i danni arrecati agli arredi, alle attrezzature ed ai servizi provocati da comportamenti non adeguati; </w:t>
      </w:r>
    </w:p>
    <w:p w:rsidR="00945543" w:rsidRPr="00945543" w:rsidRDefault="00945543" w:rsidP="00945543">
      <w:pPr>
        <w:pStyle w:val="Default"/>
        <w:spacing w:line="360" w:lineRule="auto"/>
        <w:jc w:val="both"/>
        <w:rPr>
          <w:rFonts w:ascii="Bookman Old Style" w:hAnsi="Bookman Old Style"/>
          <w:sz w:val="20"/>
          <w:szCs w:val="20"/>
        </w:rPr>
      </w:pPr>
      <w:r w:rsidRPr="00945543">
        <w:rPr>
          <w:rFonts w:ascii="Bookman Old Style" w:hAnsi="Bookman Old Style"/>
          <w:sz w:val="20"/>
          <w:szCs w:val="20"/>
        </w:rPr>
        <w:t xml:space="preserve"> </w:t>
      </w:r>
      <w:r w:rsidR="00A55A40">
        <w:rPr>
          <w:rFonts w:ascii="Bookman Old Style" w:hAnsi="Bookman Old Style"/>
          <w:sz w:val="20"/>
          <w:szCs w:val="20"/>
        </w:rPr>
        <w:t>R</w:t>
      </w:r>
      <w:r w:rsidR="00A55A40" w:rsidRPr="00945543">
        <w:rPr>
          <w:rFonts w:ascii="Bookman Old Style" w:hAnsi="Bookman Old Style"/>
          <w:sz w:val="20"/>
          <w:szCs w:val="20"/>
        </w:rPr>
        <w:t>itirare</w:t>
      </w:r>
      <w:r w:rsidR="00A55A40">
        <w:rPr>
          <w:rFonts w:ascii="Bookman Old Style" w:hAnsi="Bookman Old Style"/>
          <w:sz w:val="20"/>
          <w:szCs w:val="20"/>
        </w:rPr>
        <w:t xml:space="preserve"> il libretto delle giustificazioni e le credenziali personali per accedere al registro elettronico; v</w:t>
      </w:r>
      <w:r w:rsidRPr="00945543">
        <w:rPr>
          <w:rFonts w:ascii="Bookman Old Style" w:hAnsi="Bookman Old Style"/>
          <w:sz w:val="20"/>
          <w:szCs w:val="20"/>
        </w:rPr>
        <w:t xml:space="preserve">erificare periodicamente </w:t>
      </w:r>
      <w:r w:rsidR="00A55A40">
        <w:rPr>
          <w:rFonts w:ascii="Bookman Old Style" w:hAnsi="Bookman Old Style"/>
          <w:sz w:val="20"/>
          <w:szCs w:val="20"/>
        </w:rPr>
        <w:t xml:space="preserve">il libretto delle giustificazioni </w:t>
      </w:r>
      <w:r w:rsidR="00A55A40" w:rsidRPr="00945543">
        <w:rPr>
          <w:rFonts w:ascii="Bookman Old Style" w:hAnsi="Bookman Old Style"/>
          <w:sz w:val="20"/>
          <w:szCs w:val="20"/>
        </w:rPr>
        <w:t xml:space="preserve">del proprio figlio </w:t>
      </w:r>
      <w:r w:rsidR="00A55A40">
        <w:rPr>
          <w:rFonts w:ascii="Bookman Old Style" w:hAnsi="Bookman Old Style"/>
          <w:sz w:val="20"/>
          <w:szCs w:val="20"/>
        </w:rPr>
        <w:t>e sul</w:t>
      </w:r>
      <w:r w:rsidRPr="00945543">
        <w:rPr>
          <w:rFonts w:ascii="Bookman Old Style" w:hAnsi="Bookman Old Style"/>
          <w:sz w:val="20"/>
          <w:szCs w:val="20"/>
        </w:rPr>
        <w:t xml:space="preserve"> </w:t>
      </w:r>
      <w:r w:rsidR="00CF7D1A">
        <w:rPr>
          <w:rFonts w:ascii="Bookman Old Style" w:hAnsi="Bookman Old Style"/>
          <w:sz w:val="20"/>
          <w:szCs w:val="20"/>
        </w:rPr>
        <w:t xml:space="preserve">registro elettronico, </w:t>
      </w:r>
      <w:r w:rsidRPr="00945543">
        <w:rPr>
          <w:rFonts w:ascii="Bookman Old Style" w:hAnsi="Bookman Old Style"/>
          <w:sz w:val="20"/>
          <w:szCs w:val="20"/>
        </w:rPr>
        <w:t xml:space="preserve">le lezioni, le valutazioni, i compiti </w:t>
      </w:r>
      <w:r w:rsidR="00687EA7" w:rsidRPr="00945543">
        <w:rPr>
          <w:rFonts w:ascii="Bookman Old Style" w:hAnsi="Bookman Old Style"/>
          <w:sz w:val="20"/>
          <w:szCs w:val="20"/>
        </w:rPr>
        <w:t>e le assenze</w:t>
      </w:r>
      <w:r w:rsidR="00687EA7">
        <w:rPr>
          <w:rFonts w:ascii="Bookman Old Style" w:hAnsi="Bookman Old Style"/>
          <w:sz w:val="20"/>
          <w:szCs w:val="20"/>
        </w:rPr>
        <w:t>.</w:t>
      </w:r>
    </w:p>
    <w:p w:rsidR="00F345A9" w:rsidRDefault="00945543" w:rsidP="00945543">
      <w:pPr>
        <w:pStyle w:val="Default"/>
        <w:spacing w:line="360" w:lineRule="auto"/>
        <w:jc w:val="both"/>
        <w:rPr>
          <w:rFonts w:ascii="Bookman Old Style" w:hAnsi="Bookman Old Style"/>
          <w:sz w:val="20"/>
          <w:szCs w:val="20"/>
        </w:rPr>
      </w:pPr>
      <w:r w:rsidRPr="00945543">
        <w:rPr>
          <w:rFonts w:ascii="Bookman Old Style" w:hAnsi="Bookman Old Style"/>
          <w:sz w:val="20"/>
          <w:szCs w:val="20"/>
        </w:rPr>
        <w:t> Leggere, sistematicamente, sul sito web della scuola, le circolari dirigenzi</w:t>
      </w:r>
      <w:r w:rsidR="00F345A9">
        <w:rPr>
          <w:rFonts w:ascii="Bookman Old Style" w:hAnsi="Bookman Old Style"/>
          <w:sz w:val="20"/>
          <w:szCs w:val="20"/>
        </w:rPr>
        <w:t>ali indirizzate alla componente.</w:t>
      </w:r>
    </w:p>
    <w:p w:rsidR="00F345A9" w:rsidRDefault="00F345A9" w:rsidP="00945543">
      <w:pPr>
        <w:pStyle w:val="Default"/>
        <w:spacing w:line="360" w:lineRule="auto"/>
        <w:jc w:val="both"/>
        <w:rPr>
          <w:rFonts w:ascii="Bookman Old Style" w:hAnsi="Bookman Old Style"/>
          <w:sz w:val="20"/>
          <w:szCs w:val="20"/>
        </w:rPr>
      </w:pPr>
    </w:p>
    <w:p w:rsidR="00F345A9" w:rsidRPr="00A95FD3" w:rsidRDefault="00F345A9" w:rsidP="00F345A9">
      <w:pPr>
        <w:pStyle w:val="Default"/>
        <w:spacing w:line="360" w:lineRule="auto"/>
        <w:jc w:val="center"/>
        <w:rPr>
          <w:rFonts w:ascii="Bookman Old Style" w:hAnsi="Bookman Old Style"/>
          <w:b/>
          <w:sz w:val="20"/>
          <w:szCs w:val="20"/>
        </w:rPr>
      </w:pPr>
      <w:r w:rsidRPr="00A95FD3">
        <w:rPr>
          <w:rFonts w:ascii="Bookman Old Style" w:hAnsi="Bookman Old Style"/>
          <w:b/>
          <w:sz w:val="20"/>
          <w:szCs w:val="20"/>
        </w:rPr>
        <w:t>IN MERITO AL PIANO DI AZIONE CHE L’ISTITUZIONE SCOLASTICA INTENDE ATTUARE AL FINE DI PREVENIRE E CONTRASTARE EVENTUALI FENOMENI DI BULLISMO E CYBERBULLISMO</w:t>
      </w:r>
    </w:p>
    <w:p w:rsidR="00F345A9" w:rsidRPr="00BE6420" w:rsidRDefault="00F345A9" w:rsidP="00F345A9">
      <w:pPr>
        <w:pStyle w:val="Default"/>
        <w:spacing w:line="360" w:lineRule="auto"/>
        <w:jc w:val="center"/>
        <w:rPr>
          <w:rFonts w:ascii="Bookman Old Style" w:hAnsi="Bookman Old Style"/>
          <w:b/>
          <w:bCs/>
          <w:i/>
          <w:color w:val="00B0F0"/>
          <w:sz w:val="20"/>
          <w:szCs w:val="32"/>
        </w:rPr>
      </w:pPr>
    </w:p>
    <w:p w:rsidR="00F345A9" w:rsidRPr="00BE6420" w:rsidRDefault="00F345A9" w:rsidP="00F345A9">
      <w:pPr>
        <w:pStyle w:val="Default"/>
        <w:spacing w:line="360" w:lineRule="auto"/>
        <w:jc w:val="center"/>
        <w:rPr>
          <w:rFonts w:ascii="Monotype Corsiva" w:hAnsi="Monotype Corsiva"/>
          <w:b/>
          <w:bCs/>
          <w:i/>
          <w:color w:val="00B0F0"/>
          <w:sz w:val="32"/>
          <w:szCs w:val="32"/>
        </w:rPr>
      </w:pPr>
      <w:r w:rsidRPr="00BE6420">
        <w:rPr>
          <w:rFonts w:ascii="Monotype Corsiva" w:hAnsi="Monotype Corsiva"/>
          <w:b/>
          <w:bCs/>
          <w:i/>
          <w:color w:val="00B0F0"/>
          <w:sz w:val="32"/>
          <w:szCs w:val="32"/>
        </w:rPr>
        <w:t>La scuola si impegna a</w:t>
      </w:r>
    </w:p>
    <w:p w:rsidR="00F345A9" w:rsidRPr="00F345A9" w:rsidRDefault="00F345A9" w:rsidP="00A95FD3">
      <w:pPr>
        <w:pStyle w:val="Default"/>
        <w:numPr>
          <w:ilvl w:val="0"/>
          <w:numId w:val="1"/>
        </w:numPr>
        <w:spacing w:line="360" w:lineRule="auto"/>
        <w:jc w:val="both"/>
        <w:rPr>
          <w:rFonts w:ascii="Bookman Old Style" w:hAnsi="Bookman Old Style"/>
          <w:sz w:val="20"/>
          <w:szCs w:val="18"/>
        </w:rPr>
      </w:pPr>
      <w:r w:rsidRPr="00F345A9">
        <w:rPr>
          <w:rFonts w:ascii="Bookman Old Style" w:hAnsi="Bookman Old Style"/>
          <w:sz w:val="20"/>
          <w:szCs w:val="18"/>
        </w:rPr>
        <w:t>organizzare attività di informazione e prevenzione in rapporto ai fenomeni di bullismo e di cyberbullismo;</w:t>
      </w:r>
    </w:p>
    <w:p w:rsidR="00F345A9" w:rsidRPr="00F345A9" w:rsidRDefault="00F345A9" w:rsidP="00A95FD3">
      <w:pPr>
        <w:pStyle w:val="Default"/>
        <w:numPr>
          <w:ilvl w:val="0"/>
          <w:numId w:val="1"/>
        </w:numPr>
        <w:spacing w:line="360" w:lineRule="auto"/>
        <w:jc w:val="both"/>
        <w:rPr>
          <w:rFonts w:ascii="Bookman Old Style" w:hAnsi="Bookman Old Style"/>
          <w:sz w:val="20"/>
          <w:szCs w:val="18"/>
        </w:rPr>
      </w:pPr>
      <w:r w:rsidRPr="00F345A9">
        <w:rPr>
          <w:rFonts w:ascii="Bookman Old Style" w:hAnsi="Bookman Old Style"/>
          <w:sz w:val="20"/>
          <w:szCs w:val="18"/>
        </w:rPr>
        <w:t>formare gli alunni cyber helper attraverso attività di osservazione, confronto e rielaborazione di situazioni rilevanti;</w:t>
      </w:r>
    </w:p>
    <w:p w:rsidR="00F345A9" w:rsidRPr="00F345A9" w:rsidRDefault="00F345A9" w:rsidP="00A95FD3">
      <w:pPr>
        <w:pStyle w:val="Default"/>
        <w:numPr>
          <w:ilvl w:val="0"/>
          <w:numId w:val="1"/>
        </w:numPr>
        <w:spacing w:line="360" w:lineRule="auto"/>
        <w:jc w:val="both"/>
        <w:rPr>
          <w:rFonts w:ascii="Bookman Old Style" w:hAnsi="Bookman Old Style"/>
          <w:sz w:val="20"/>
          <w:szCs w:val="18"/>
        </w:rPr>
      </w:pPr>
      <w:r w:rsidRPr="00F345A9">
        <w:rPr>
          <w:rFonts w:ascii="Bookman Old Style" w:hAnsi="Bookman Old Style"/>
          <w:sz w:val="20"/>
          <w:szCs w:val="18"/>
        </w:rPr>
        <w:t>stimolare un uso consapevole e responsabile degli strumenti digitali e delle nuove tecnologie;</w:t>
      </w:r>
    </w:p>
    <w:p w:rsidR="00F345A9" w:rsidRPr="00F345A9" w:rsidRDefault="00F345A9" w:rsidP="00A95FD3">
      <w:pPr>
        <w:pStyle w:val="Default"/>
        <w:numPr>
          <w:ilvl w:val="0"/>
          <w:numId w:val="1"/>
        </w:numPr>
        <w:spacing w:line="360" w:lineRule="auto"/>
        <w:jc w:val="both"/>
        <w:rPr>
          <w:rFonts w:ascii="Bookman Old Style" w:hAnsi="Bookman Old Style"/>
          <w:sz w:val="20"/>
          <w:szCs w:val="18"/>
        </w:rPr>
      </w:pPr>
      <w:r w:rsidRPr="00F345A9">
        <w:rPr>
          <w:rFonts w:ascii="Bookman Old Style" w:hAnsi="Bookman Old Style"/>
          <w:sz w:val="20"/>
          <w:szCs w:val="18"/>
        </w:rPr>
        <w:t>vigilare attentamente riconoscendo le manifestazioni anche lievi di bullismo e cyberbullismo e monitorando le situazioni di disagio personale o sociale;</w:t>
      </w:r>
    </w:p>
    <w:p w:rsidR="00F345A9" w:rsidRPr="00F345A9" w:rsidRDefault="00F345A9" w:rsidP="00A95FD3">
      <w:pPr>
        <w:pStyle w:val="Default"/>
        <w:numPr>
          <w:ilvl w:val="0"/>
          <w:numId w:val="1"/>
        </w:numPr>
        <w:spacing w:line="360" w:lineRule="auto"/>
        <w:jc w:val="both"/>
        <w:rPr>
          <w:rFonts w:ascii="Bookman Old Style" w:hAnsi="Bookman Old Style"/>
          <w:sz w:val="20"/>
          <w:szCs w:val="18"/>
        </w:rPr>
      </w:pPr>
      <w:r w:rsidRPr="00F345A9">
        <w:rPr>
          <w:rFonts w:ascii="Bookman Old Style" w:hAnsi="Bookman Old Style"/>
          <w:sz w:val="20"/>
          <w:szCs w:val="18"/>
        </w:rPr>
        <w:t>attivare lo sportello di ascolto per garantire aiuto in caso di episodi di bullismo e cyberbullismo;</w:t>
      </w:r>
    </w:p>
    <w:p w:rsidR="00F345A9" w:rsidRPr="00F345A9" w:rsidRDefault="00F345A9" w:rsidP="00A95FD3">
      <w:pPr>
        <w:pStyle w:val="Default"/>
        <w:numPr>
          <w:ilvl w:val="0"/>
          <w:numId w:val="1"/>
        </w:numPr>
        <w:spacing w:line="360" w:lineRule="auto"/>
        <w:jc w:val="both"/>
        <w:rPr>
          <w:rFonts w:ascii="Bookman Old Style" w:hAnsi="Bookman Old Style"/>
          <w:sz w:val="20"/>
          <w:szCs w:val="18"/>
        </w:rPr>
      </w:pPr>
      <w:r w:rsidRPr="00F345A9">
        <w:rPr>
          <w:rFonts w:ascii="Bookman Old Style" w:hAnsi="Bookman Old Style"/>
          <w:sz w:val="20"/>
          <w:szCs w:val="18"/>
        </w:rPr>
        <w:t>creare un ambiente scolastico accogliente, sereno, fiducioso e rispettoso nei confronti di tutti, anche attraverso il coinvolgimento di associazioni ed enti presenti sul territorio con competenze specifiche.</w:t>
      </w:r>
    </w:p>
    <w:p w:rsidR="00F345A9" w:rsidRPr="00F345A9" w:rsidRDefault="00F345A9" w:rsidP="00F345A9">
      <w:pPr>
        <w:pStyle w:val="Default"/>
        <w:spacing w:line="360" w:lineRule="auto"/>
        <w:jc w:val="both"/>
        <w:rPr>
          <w:rFonts w:ascii="Bookman Old Style" w:hAnsi="Bookman Old Style"/>
          <w:sz w:val="20"/>
          <w:szCs w:val="18"/>
        </w:rPr>
      </w:pPr>
    </w:p>
    <w:p w:rsidR="00F345A9" w:rsidRPr="002204E8" w:rsidRDefault="00F345A9" w:rsidP="00F345A9">
      <w:pPr>
        <w:pStyle w:val="Default"/>
        <w:spacing w:line="360" w:lineRule="auto"/>
        <w:jc w:val="center"/>
        <w:rPr>
          <w:rFonts w:ascii="Monotype Corsiva" w:hAnsi="Monotype Corsiva"/>
          <w:b/>
          <w:bCs/>
          <w:i/>
          <w:color w:val="00B0F0"/>
          <w:sz w:val="32"/>
          <w:szCs w:val="32"/>
        </w:rPr>
      </w:pPr>
      <w:r w:rsidRPr="002204E8">
        <w:rPr>
          <w:rFonts w:ascii="Monotype Corsiva" w:hAnsi="Monotype Corsiva"/>
          <w:b/>
          <w:bCs/>
          <w:i/>
          <w:color w:val="00B0F0"/>
          <w:sz w:val="32"/>
          <w:szCs w:val="32"/>
        </w:rPr>
        <w:t>La studentessa/lo studente si impegna a</w:t>
      </w:r>
    </w:p>
    <w:p w:rsidR="00F345A9" w:rsidRDefault="00F345A9" w:rsidP="00A95FD3">
      <w:pPr>
        <w:pStyle w:val="Default"/>
        <w:numPr>
          <w:ilvl w:val="0"/>
          <w:numId w:val="3"/>
        </w:numPr>
        <w:spacing w:line="360" w:lineRule="auto"/>
        <w:jc w:val="both"/>
        <w:rPr>
          <w:rFonts w:ascii="Bookman Old Style" w:hAnsi="Bookman Old Style"/>
          <w:sz w:val="20"/>
          <w:szCs w:val="18"/>
        </w:rPr>
      </w:pPr>
      <w:r w:rsidRPr="00F345A9">
        <w:rPr>
          <w:rFonts w:ascii="Bookman Old Style" w:hAnsi="Bookman Old Style"/>
          <w:sz w:val="20"/>
          <w:szCs w:val="18"/>
        </w:rPr>
        <w:t>usare un linguaggio corretto e rispettoso in tutti gli ambienti frequentati e online;</w:t>
      </w:r>
    </w:p>
    <w:p w:rsidR="00A47952" w:rsidRDefault="00A47952" w:rsidP="00A95FD3">
      <w:pPr>
        <w:pStyle w:val="Default"/>
        <w:numPr>
          <w:ilvl w:val="0"/>
          <w:numId w:val="3"/>
        </w:numPr>
        <w:spacing w:line="360" w:lineRule="auto"/>
        <w:jc w:val="both"/>
        <w:rPr>
          <w:rFonts w:ascii="Bookman Old Style" w:hAnsi="Bookman Old Style"/>
          <w:sz w:val="20"/>
          <w:szCs w:val="18"/>
        </w:rPr>
      </w:pPr>
      <w:r>
        <w:rPr>
          <w:rFonts w:ascii="Bookman Old Style" w:hAnsi="Bookman Old Style"/>
          <w:sz w:val="20"/>
          <w:szCs w:val="18"/>
        </w:rPr>
        <w:t>indossare un abbigliamento adeguato;</w:t>
      </w:r>
    </w:p>
    <w:p w:rsidR="00A43AD6" w:rsidRPr="00A43AD6" w:rsidRDefault="00A43AD6" w:rsidP="00A43AD6">
      <w:pPr>
        <w:pStyle w:val="Paragrafoelenco"/>
        <w:numPr>
          <w:ilvl w:val="0"/>
          <w:numId w:val="3"/>
        </w:numPr>
        <w:rPr>
          <w:rFonts w:ascii="Bookman Old Style" w:eastAsiaTheme="minorHAnsi" w:hAnsi="Bookman Old Style"/>
          <w:color w:val="000000"/>
          <w:sz w:val="20"/>
          <w:szCs w:val="18"/>
        </w:rPr>
      </w:pPr>
      <w:r w:rsidRPr="00A43AD6">
        <w:rPr>
          <w:rFonts w:ascii="Bookman Old Style" w:eastAsiaTheme="minorHAnsi" w:hAnsi="Bookman Old Style"/>
          <w:color w:val="000000"/>
          <w:sz w:val="20"/>
          <w:szCs w:val="18"/>
        </w:rPr>
        <w:t>non introdurre dall’esterno alimenti a consumo collettivo, se non la propria merenda unitamente all’acqua;</w:t>
      </w:r>
    </w:p>
    <w:p w:rsidR="00F345A9" w:rsidRPr="00F345A9" w:rsidRDefault="00F345A9" w:rsidP="00A95FD3">
      <w:pPr>
        <w:pStyle w:val="Default"/>
        <w:numPr>
          <w:ilvl w:val="0"/>
          <w:numId w:val="3"/>
        </w:numPr>
        <w:spacing w:line="360" w:lineRule="auto"/>
        <w:jc w:val="both"/>
        <w:rPr>
          <w:rFonts w:ascii="Bookman Old Style" w:hAnsi="Bookman Old Style"/>
          <w:sz w:val="20"/>
          <w:szCs w:val="18"/>
        </w:rPr>
      </w:pPr>
      <w:r w:rsidRPr="00F345A9">
        <w:rPr>
          <w:rFonts w:ascii="Bookman Old Style" w:hAnsi="Bookman Old Style"/>
          <w:sz w:val="20"/>
          <w:szCs w:val="18"/>
        </w:rPr>
        <w:t>utilizzare i dispositivi digitali nel rispetto dei regolamenti dell’Istituto, solo per fini didattici e su autorizzazione esplicita e motivata dell’insegnante;</w:t>
      </w:r>
    </w:p>
    <w:p w:rsidR="00F345A9" w:rsidRPr="00F345A9" w:rsidRDefault="00F345A9" w:rsidP="00A95FD3">
      <w:pPr>
        <w:pStyle w:val="Default"/>
        <w:numPr>
          <w:ilvl w:val="0"/>
          <w:numId w:val="3"/>
        </w:numPr>
        <w:spacing w:line="360" w:lineRule="auto"/>
        <w:jc w:val="both"/>
        <w:rPr>
          <w:rFonts w:ascii="Bookman Old Style" w:hAnsi="Bookman Old Style"/>
          <w:sz w:val="20"/>
          <w:szCs w:val="18"/>
        </w:rPr>
      </w:pPr>
      <w:r w:rsidRPr="00F345A9">
        <w:rPr>
          <w:rFonts w:ascii="Bookman Old Style" w:hAnsi="Bookman Old Style"/>
          <w:sz w:val="20"/>
          <w:szCs w:val="18"/>
        </w:rPr>
        <w:t>segnalare agli insegnanti, ai genitori o al docente referente gli episodi di bullismo o cyberbullismo di cui fosse vittima o testimone;</w:t>
      </w:r>
    </w:p>
    <w:p w:rsidR="00F345A9" w:rsidRPr="00F345A9" w:rsidRDefault="00F345A9" w:rsidP="00A95FD3">
      <w:pPr>
        <w:pStyle w:val="Default"/>
        <w:numPr>
          <w:ilvl w:val="0"/>
          <w:numId w:val="3"/>
        </w:numPr>
        <w:spacing w:line="360" w:lineRule="auto"/>
        <w:jc w:val="both"/>
        <w:rPr>
          <w:rFonts w:ascii="Bookman Old Style" w:hAnsi="Bookman Old Style"/>
          <w:sz w:val="20"/>
          <w:szCs w:val="18"/>
        </w:rPr>
      </w:pPr>
      <w:r w:rsidRPr="00F345A9">
        <w:rPr>
          <w:rFonts w:ascii="Bookman Old Style" w:hAnsi="Bookman Old Style"/>
          <w:sz w:val="20"/>
          <w:szCs w:val="18"/>
        </w:rPr>
        <w:t>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w:t>
      </w:r>
    </w:p>
    <w:p w:rsidR="00F345A9" w:rsidRDefault="00F345A9" w:rsidP="00A95FD3">
      <w:pPr>
        <w:pStyle w:val="Default"/>
        <w:numPr>
          <w:ilvl w:val="0"/>
          <w:numId w:val="3"/>
        </w:numPr>
        <w:spacing w:line="360" w:lineRule="auto"/>
        <w:jc w:val="both"/>
        <w:rPr>
          <w:rFonts w:ascii="Bookman Old Style" w:hAnsi="Bookman Old Style"/>
          <w:sz w:val="20"/>
          <w:szCs w:val="18"/>
        </w:rPr>
      </w:pPr>
      <w:r w:rsidRPr="00F345A9">
        <w:rPr>
          <w:rFonts w:ascii="Bookman Old Style" w:hAnsi="Bookman Old Style"/>
          <w:sz w:val="20"/>
          <w:szCs w:val="18"/>
        </w:rPr>
        <w:t>accettare e mettere in atto le azioni riparatrici decise dalla scuola nei casi di comportamenti non rispettosi dei regolamenti dell’Istituto.</w:t>
      </w:r>
    </w:p>
    <w:p w:rsidR="00A95FD3" w:rsidRPr="00F345A9" w:rsidRDefault="00A95FD3" w:rsidP="00A95FD3">
      <w:pPr>
        <w:pStyle w:val="Default"/>
        <w:spacing w:line="360" w:lineRule="auto"/>
        <w:ind w:left="720"/>
        <w:jc w:val="both"/>
        <w:rPr>
          <w:rFonts w:ascii="Bookman Old Style" w:hAnsi="Bookman Old Style"/>
          <w:sz w:val="20"/>
          <w:szCs w:val="18"/>
        </w:rPr>
      </w:pPr>
    </w:p>
    <w:p w:rsidR="00F345A9" w:rsidRPr="002204E8" w:rsidRDefault="00F345A9" w:rsidP="00F345A9">
      <w:pPr>
        <w:pStyle w:val="Default"/>
        <w:spacing w:line="360" w:lineRule="auto"/>
        <w:jc w:val="center"/>
        <w:rPr>
          <w:rFonts w:ascii="Monotype Corsiva" w:hAnsi="Monotype Corsiva"/>
          <w:b/>
          <w:bCs/>
          <w:i/>
          <w:color w:val="00B0F0"/>
          <w:sz w:val="32"/>
          <w:szCs w:val="32"/>
        </w:rPr>
      </w:pPr>
      <w:r w:rsidRPr="002204E8">
        <w:rPr>
          <w:rFonts w:ascii="Monotype Corsiva" w:hAnsi="Monotype Corsiva"/>
          <w:b/>
          <w:bCs/>
          <w:i/>
          <w:color w:val="00B0F0"/>
          <w:sz w:val="32"/>
          <w:szCs w:val="32"/>
        </w:rPr>
        <w:t>La famiglia si impegna a</w:t>
      </w:r>
    </w:p>
    <w:p w:rsidR="00F345A9" w:rsidRPr="00F345A9" w:rsidRDefault="00F345A9" w:rsidP="00A95FD3">
      <w:pPr>
        <w:pStyle w:val="Default"/>
        <w:numPr>
          <w:ilvl w:val="0"/>
          <w:numId w:val="5"/>
        </w:numPr>
        <w:spacing w:line="360" w:lineRule="auto"/>
        <w:jc w:val="both"/>
        <w:rPr>
          <w:rFonts w:ascii="Bookman Old Style" w:hAnsi="Bookman Old Style"/>
          <w:sz w:val="20"/>
          <w:szCs w:val="18"/>
        </w:rPr>
      </w:pPr>
      <w:r w:rsidRPr="00F345A9">
        <w:rPr>
          <w:rFonts w:ascii="Bookman Old Style" w:hAnsi="Bookman Old Style"/>
          <w:sz w:val="20"/>
          <w:szCs w:val="18"/>
        </w:rPr>
        <w:t>conoscere e accettare l’offerta formativa e i regolamenti dell’Istituto con le relative norme disciplinari;</w:t>
      </w:r>
    </w:p>
    <w:p w:rsidR="00F345A9" w:rsidRPr="00F345A9" w:rsidRDefault="00F345A9" w:rsidP="00A95FD3">
      <w:pPr>
        <w:pStyle w:val="Default"/>
        <w:numPr>
          <w:ilvl w:val="0"/>
          <w:numId w:val="5"/>
        </w:numPr>
        <w:spacing w:line="360" w:lineRule="auto"/>
        <w:jc w:val="both"/>
        <w:rPr>
          <w:rFonts w:ascii="Bookman Old Style" w:hAnsi="Bookman Old Style"/>
          <w:sz w:val="20"/>
          <w:szCs w:val="18"/>
        </w:rPr>
      </w:pPr>
      <w:r w:rsidRPr="00F345A9">
        <w:rPr>
          <w:rFonts w:ascii="Bookman Old Style" w:hAnsi="Bookman Old Style"/>
          <w:sz w:val="20"/>
          <w:szCs w:val="18"/>
        </w:rPr>
        <w:t>sostenere e promuovere le iniziative della scuola volte a favorire l’autonomia e il senso di responsabilità anche nell’utilizzo degli strumenti digitali e delle nuove tecnologie al fine di prevenire e contrastare efficacemente i fenomeni di bullismo e cyberbullismo;</w:t>
      </w:r>
    </w:p>
    <w:p w:rsidR="00F345A9" w:rsidRPr="00F345A9" w:rsidRDefault="00F345A9" w:rsidP="00A95FD3">
      <w:pPr>
        <w:pStyle w:val="Default"/>
        <w:numPr>
          <w:ilvl w:val="0"/>
          <w:numId w:val="5"/>
        </w:numPr>
        <w:spacing w:line="360" w:lineRule="auto"/>
        <w:jc w:val="both"/>
        <w:rPr>
          <w:rFonts w:ascii="Bookman Old Style" w:hAnsi="Bookman Old Style"/>
          <w:sz w:val="20"/>
          <w:szCs w:val="18"/>
        </w:rPr>
      </w:pPr>
      <w:r w:rsidRPr="00F345A9">
        <w:rPr>
          <w:rFonts w:ascii="Bookman Old Style" w:hAnsi="Bookman Old Style"/>
          <w:sz w:val="20"/>
          <w:szCs w:val="18"/>
        </w:rPr>
        <w:t>partecipare alle iniziative di prevenzione e informazione previste dalla scuola;</w:t>
      </w:r>
    </w:p>
    <w:p w:rsidR="00F345A9" w:rsidRPr="00F345A9" w:rsidRDefault="00F345A9" w:rsidP="00A95FD3">
      <w:pPr>
        <w:pStyle w:val="Default"/>
        <w:numPr>
          <w:ilvl w:val="0"/>
          <w:numId w:val="5"/>
        </w:numPr>
        <w:spacing w:line="360" w:lineRule="auto"/>
        <w:jc w:val="both"/>
        <w:rPr>
          <w:rFonts w:ascii="Bookman Old Style" w:hAnsi="Bookman Old Style"/>
          <w:sz w:val="20"/>
          <w:szCs w:val="18"/>
        </w:rPr>
      </w:pPr>
      <w:r w:rsidRPr="00F345A9">
        <w:rPr>
          <w:rFonts w:ascii="Bookman Old Style" w:hAnsi="Bookman Old Style"/>
          <w:sz w:val="20"/>
          <w:szCs w:val="18"/>
        </w:rPr>
        <w:t>segnalare tempestivamente alla scuola e/o alle autorità competenti i casi di bullismo e di cyberbullismo e/o i casi di altre violazioni dei diritti dei minori di cui viene a conoscenza;</w:t>
      </w:r>
    </w:p>
    <w:p w:rsidR="00F345A9" w:rsidRPr="00F345A9" w:rsidRDefault="00F345A9" w:rsidP="00A95FD3">
      <w:pPr>
        <w:pStyle w:val="Default"/>
        <w:numPr>
          <w:ilvl w:val="0"/>
          <w:numId w:val="5"/>
        </w:numPr>
        <w:spacing w:line="360" w:lineRule="auto"/>
        <w:jc w:val="both"/>
        <w:rPr>
          <w:rFonts w:ascii="Bookman Old Style" w:hAnsi="Bookman Old Style"/>
          <w:sz w:val="20"/>
          <w:szCs w:val="18"/>
        </w:rPr>
      </w:pPr>
      <w:r w:rsidRPr="00F345A9">
        <w:rPr>
          <w:rFonts w:ascii="Bookman Old Style" w:hAnsi="Bookman Old Style"/>
          <w:sz w:val="20"/>
          <w:szCs w:val="18"/>
        </w:rPr>
        <w:t>sostenere e accompagnare le proprie figlie e i propri figli nell’esecuzione delle azioni riparatrici decise dalla scuola;</w:t>
      </w:r>
    </w:p>
    <w:p w:rsidR="00F345A9" w:rsidRDefault="00F345A9" w:rsidP="00A95FD3">
      <w:pPr>
        <w:pStyle w:val="Default"/>
        <w:numPr>
          <w:ilvl w:val="0"/>
          <w:numId w:val="5"/>
        </w:numPr>
        <w:spacing w:line="360" w:lineRule="auto"/>
        <w:jc w:val="both"/>
        <w:rPr>
          <w:rFonts w:ascii="Bookman Old Style" w:hAnsi="Bookman Old Style"/>
          <w:sz w:val="20"/>
          <w:szCs w:val="18"/>
        </w:rPr>
      </w:pPr>
      <w:r w:rsidRPr="00F345A9">
        <w:rPr>
          <w:rFonts w:ascii="Bookman Old Style" w:hAnsi="Bookman Old Style"/>
          <w:sz w:val="20"/>
          <w:szCs w:val="18"/>
        </w:rPr>
        <w:t>discutere e condividere con le proprie figlie e i propri figli il Patto educativo di corresponsabilità sottoscritto con la scuola.</w:t>
      </w:r>
    </w:p>
    <w:p w:rsidR="00A95FD3" w:rsidRDefault="00A95FD3" w:rsidP="00A95FD3">
      <w:pPr>
        <w:pStyle w:val="Default"/>
        <w:spacing w:line="360" w:lineRule="auto"/>
        <w:jc w:val="both"/>
        <w:rPr>
          <w:rFonts w:ascii="Bookman Old Style" w:hAnsi="Bookman Old Style"/>
          <w:sz w:val="20"/>
          <w:szCs w:val="18"/>
        </w:rPr>
      </w:pPr>
    </w:p>
    <w:p w:rsidR="00A95FD3" w:rsidRDefault="00A95FD3" w:rsidP="00A95FD3">
      <w:pPr>
        <w:pStyle w:val="Default"/>
        <w:spacing w:line="360" w:lineRule="auto"/>
        <w:jc w:val="both"/>
        <w:rPr>
          <w:rFonts w:ascii="Bookman Old Style" w:hAnsi="Bookman Old Style"/>
          <w:sz w:val="20"/>
          <w:szCs w:val="18"/>
        </w:rPr>
      </w:pPr>
    </w:p>
    <w:p w:rsidR="00A95FD3" w:rsidRPr="00213C9D" w:rsidRDefault="00A95FD3" w:rsidP="00A95FD3">
      <w:pPr>
        <w:pStyle w:val="Default"/>
        <w:spacing w:line="360" w:lineRule="auto"/>
        <w:jc w:val="center"/>
        <w:rPr>
          <w:rFonts w:ascii="Bookman Old Style" w:hAnsi="Bookman Old Style"/>
          <w:sz w:val="20"/>
          <w:szCs w:val="20"/>
        </w:rPr>
      </w:pPr>
      <w:r w:rsidRPr="00213C9D">
        <w:rPr>
          <w:rFonts w:ascii="Bookman Old Style" w:hAnsi="Bookman Old Style"/>
          <w:b/>
          <w:bCs/>
          <w:sz w:val="20"/>
          <w:szCs w:val="20"/>
        </w:rPr>
        <w:t>NORME DI DISCIPLINA (dal D.P.R. 21 Novembre 2007 n° 235)</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Compito preminente della scuola è educare e formare, non punire. A questo principio deve essere improntata qualsiasi azione disciplinare.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I provvedimenti disciplinari hanno finalità educativa e formativa e tendono al rafforzamento del senso di responsabilità e al ripristino dei rapporti corretti all’interno della comunità scolastica.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La responsabilità disciplinare è personale. Nessuno può essere sottoposto a sanzioni disciplinari senza essere stato prima invitato ad esporre le proprie ragioni.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La sanzione deve essere irrogata in modo tempestivo per assicurarne la comprensione e quindi l’efficacia.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Le sanzioni sono sempre temporanee, proporzionate alla infrazione disciplinare e ispirate, per quanto possibile al principio della riparazione del danno e, in ogni caso, al principio della crescita educativa data dalla presa di coscienza da parte dell’studente dell’errore commesso e dell’impegno a non ripeterlo.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Nella scelta della sanzione disciplinare occorre sempre tener conto della personalità e della situazione dello studente.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Ogni sanzione deve essere motivo di riflessione e crescita per tutto il gruppo classe che va sensibilizzato alla collaborazione con il singolo studente sanzionato.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La volontarietà nella violazione disciplinare e il grado di colpa nell’inosservanza delle disposizioni organizzative e di sicurezza sono elementi che concorrono a determinare la gravità dell’infrazione e il tipo di sanzione da applicare.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La reiterazione di un comportamento che ha già dato luogo all’applicazione di una sanzione disciplinare, comporta l’applicazione di una sanzione disciplinare più grave o di grado immediatamente superiore.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Nel caso di danneggiamenti e atti di vandalismo è richiesta la riparazione e/o la refusione totale del danno.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Allo studente viene data l’opportunità di convertire la sanzione con attività svolte a favore della comunità scolastica, in orario extra scolastico o negli intervalli, sempre nel rispetto delle norme di sicurezza e con la sorveglianza degli insegnanti.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La convocazione dei genitori, legata ad alcune sanzioni disciplinari, si deve configurare come mezzo d’informazione e di accordo per una concertata strategia di recupero. </w:t>
      </w:r>
    </w:p>
    <w:p w:rsidR="00A95FD3" w:rsidRPr="00C93374" w:rsidRDefault="00A95FD3" w:rsidP="00A95FD3">
      <w:pPr>
        <w:pStyle w:val="Default"/>
        <w:spacing w:line="360" w:lineRule="auto"/>
        <w:jc w:val="both"/>
        <w:rPr>
          <w:rFonts w:ascii="Bookman Old Style" w:hAnsi="Bookman Old Style" w:cs="Calibri"/>
          <w:sz w:val="18"/>
          <w:szCs w:val="18"/>
        </w:rPr>
      </w:pPr>
      <w:r w:rsidRPr="00C93374">
        <w:rPr>
          <w:rFonts w:ascii="Bookman Old Style" w:hAnsi="Bookman Old Style" w:cs="Calibri"/>
          <w:sz w:val="18"/>
          <w:szCs w:val="18"/>
        </w:rPr>
        <w:t xml:space="preserve"> Le sanzioni scritte e vistate poi dall’Ufficio di Presidenza hanno effetto certo sulla valutazione del voto di condotta da parte dei singoli Consigli di Classe </w:t>
      </w:r>
    </w:p>
    <w:p w:rsidR="00A95FD3" w:rsidRPr="00C93374" w:rsidRDefault="00A95FD3" w:rsidP="00A95FD3">
      <w:pPr>
        <w:autoSpaceDE w:val="0"/>
        <w:autoSpaceDN w:val="0"/>
        <w:adjustRightInd w:val="0"/>
        <w:spacing w:after="0" w:line="360" w:lineRule="auto"/>
        <w:jc w:val="both"/>
        <w:rPr>
          <w:rFonts w:ascii="Bookman Old Style" w:hAnsi="Bookman Old Style" w:cs="Calibri"/>
          <w:color w:val="000000"/>
          <w:sz w:val="18"/>
          <w:szCs w:val="18"/>
        </w:rPr>
      </w:pPr>
    </w:p>
    <w:p w:rsidR="00A95FD3" w:rsidRPr="00C93374" w:rsidRDefault="00A95FD3" w:rsidP="00A95FD3">
      <w:pPr>
        <w:autoSpaceDE w:val="0"/>
        <w:autoSpaceDN w:val="0"/>
        <w:adjustRightInd w:val="0"/>
        <w:spacing w:after="0" w:line="360" w:lineRule="auto"/>
        <w:jc w:val="center"/>
        <w:rPr>
          <w:rFonts w:ascii="Bookman Old Style" w:hAnsi="Bookman Old Style" w:cs="Calibri"/>
          <w:b/>
          <w:color w:val="000000"/>
          <w:sz w:val="18"/>
          <w:szCs w:val="18"/>
        </w:rPr>
      </w:pPr>
      <w:r w:rsidRPr="00C93374">
        <w:rPr>
          <w:rFonts w:ascii="Bookman Old Style" w:hAnsi="Bookman Old Style" w:cs="Calibri"/>
          <w:b/>
          <w:color w:val="000000"/>
          <w:sz w:val="18"/>
          <w:szCs w:val="18"/>
        </w:rPr>
        <w:t>ESEMPI DI COMPORTAMENTI DA SANZIONARE</w:t>
      </w:r>
    </w:p>
    <w:p w:rsidR="00A95FD3" w:rsidRPr="00C93374" w:rsidRDefault="00A95FD3" w:rsidP="00A95FD3">
      <w:pPr>
        <w:autoSpaceDE w:val="0"/>
        <w:autoSpaceDN w:val="0"/>
        <w:adjustRightInd w:val="0"/>
        <w:spacing w:after="0" w:line="360" w:lineRule="auto"/>
        <w:jc w:val="both"/>
        <w:rPr>
          <w:rFonts w:ascii="Bookman Old Style" w:hAnsi="Bookman Old Style" w:cs="Calibri"/>
          <w:color w:val="000000"/>
          <w:sz w:val="18"/>
          <w:szCs w:val="18"/>
        </w:rPr>
      </w:pPr>
      <w:r w:rsidRPr="00C93374">
        <w:rPr>
          <w:rFonts w:ascii="Bookman Old Style" w:hAnsi="Bookman Old Style" w:cs="Calibri"/>
          <w:color w:val="000000"/>
          <w:sz w:val="18"/>
          <w:szCs w:val="18"/>
        </w:rPr>
        <w:t>Ritardi ripetuti -  Assenz</w:t>
      </w:r>
      <w:r w:rsidR="004F1B85">
        <w:rPr>
          <w:rFonts w:ascii="Bookman Old Style" w:hAnsi="Bookman Old Style" w:cs="Calibri"/>
          <w:color w:val="000000"/>
          <w:sz w:val="18"/>
          <w:szCs w:val="18"/>
        </w:rPr>
        <w:t>a arbitraria (per la quale non è possibile constatare la reale motivazione)</w:t>
      </w:r>
      <w:r w:rsidR="004F1B85" w:rsidRPr="00C93374">
        <w:rPr>
          <w:rFonts w:ascii="Bookman Old Style" w:hAnsi="Bookman Old Style" w:cs="Calibri"/>
          <w:color w:val="000000"/>
          <w:sz w:val="18"/>
          <w:szCs w:val="18"/>
        </w:rPr>
        <w:t xml:space="preserve"> -</w:t>
      </w:r>
      <w:r w:rsidRPr="00C93374">
        <w:rPr>
          <w:rFonts w:ascii="Bookman Old Style" w:hAnsi="Bookman Old Style" w:cs="Calibri"/>
          <w:color w:val="000000"/>
          <w:sz w:val="18"/>
          <w:szCs w:val="18"/>
        </w:rPr>
        <w:t xml:space="preserve">  Ripetute assenze saltuarie - Assenze periodiche e/o “strategiche” - Assenze o ritardi non giustificati -  Mancanza del materiale didattico (libri, quaderni, tuta e scarpe da ginnastica, divisa ecc.) -  Non rispettare le consegne a casa -  Non rispettare le consegne a scuola - Falsificare le firme dei genitori o del personale della Scuola - Disturbare le attività didattiche -  Utilizzare in modo improprio il cellulare nei locali della scuola -  Mancanza di rispetto dei regolamenti di laboratori e spazi attrezzati - Danni ai locali, agli arredi e al materiale della scuola -  Furti, danneggiamenti e mancato rispetto della proprietà altrui -  Mancanza di rispetto, linguaggio e gesti irriguardosi e offensivi verso gli altri - Violenze psicologiche e/o minacce verso gli altri -  Aggressione verbale e violenze fisiche verso gli altri - Pericolo e compromissione dell’incolumità delle persone - Fumare nei locali della scuola </w:t>
      </w:r>
    </w:p>
    <w:p w:rsidR="00A95FD3" w:rsidRPr="00C93374" w:rsidRDefault="00A95FD3" w:rsidP="00A95FD3">
      <w:pPr>
        <w:autoSpaceDE w:val="0"/>
        <w:autoSpaceDN w:val="0"/>
        <w:adjustRightInd w:val="0"/>
        <w:spacing w:after="0" w:line="240" w:lineRule="auto"/>
        <w:rPr>
          <w:rFonts w:cs="Calibri"/>
          <w:color w:val="000000"/>
          <w:sz w:val="18"/>
          <w:szCs w:val="18"/>
        </w:rPr>
      </w:pPr>
    </w:p>
    <w:p w:rsidR="00A95FD3" w:rsidRDefault="00A95FD3" w:rsidP="00A95FD3">
      <w:pPr>
        <w:spacing w:after="0" w:line="360" w:lineRule="auto"/>
        <w:jc w:val="both"/>
        <w:rPr>
          <w:rFonts w:cs="Calibri"/>
          <w:b/>
          <w:bCs/>
          <w:i/>
          <w:iCs/>
          <w:color w:val="000000"/>
          <w:sz w:val="20"/>
          <w:szCs w:val="20"/>
        </w:rPr>
      </w:pPr>
      <w:r w:rsidRPr="002B4820">
        <w:rPr>
          <w:rFonts w:ascii="Bookman Old Style" w:hAnsi="Bookman Old Style" w:cs="Calibri"/>
          <w:b/>
          <w:bCs/>
          <w:color w:val="000000"/>
          <w:sz w:val="18"/>
          <w:szCs w:val="18"/>
        </w:rPr>
        <w:t>N.B</w:t>
      </w:r>
      <w:r w:rsidRPr="002B4820">
        <w:rPr>
          <w:rFonts w:ascii="Bookman Old Style" w:hAnsi="Bookman Old Style" w:cs="Calibri"/>
          <w:color w:val="000000"/>
          <w:sz w:val="18"/>
          <w:szCs w:val="18"/>
        </w:rPr>
        <w:t xml:space="preserve">. </w:t>
      </w:r>
      <w:r w:rsidRPr="002B4820">
        <w:rPr>
          <w:rFonts w:ascii="Bookman Old Style" w:hAnsi="Bookman Old Style" w:cs="Calibri"/>
          <w:i/>
          <w:iCs/>
          <w:color w:val="000000"/>
          <w:sz w:val="18"/>
          <w:szCs w:val="18"/>
        </w:rPr>
        <w:t xml:space="preserve">Questo elenco non può e non vuole essere esaustivo nella descrizione dei comportamenti sanzionabili, ma qualunque comportamento contrario alla convivenza civile e ai doveri dello studente, sarà sanzionato commisurando la gravità dell’infrazione a quelle sopra indicate. Per un maggior dettaglio si fa riferimento al </w:t>
      </w:r>
      <w:r w:rsidRPr="002B4820">
        <w:rPr>
          <w:rFonts w:ascii="Bookman Old Style" w:hAnsi="Bookman Old Style" w:cs="Calibri"/>
          <w:b/>
          <w:bCs/>
          <w:i/>
          <w:iCs/>
          <w:color w:val="000000"/>
          <w:sz w:val="18"/>
          <w:szCs w:val="18"/>
        </w:rPr>
        <w:t>Regolamento di Istituto</w:t>
      </w:r>
      <w:r w:rsidRPr="002B4820">
        <w:rPr>
          <w:rFonts w:cs="Calibri"/>
          <w:b/>
          <w:bCs/>
          <w:i/>
          <w:iCs/>
          <w:color w:val="000000"/>
          <w:sz w:val="20"/>
          <w:szCs w:val="20"/>
        </w:rPr>
        <w:t>.</w:t>
      </w:r>
    </w:p>
    <w:p w:rsidR="004F1B85" w:rsidRDefault="004F1B85" w:rsidP="00A95FD3">
      <w:pPr>
        <w:spacing w:after="0" w:line="360" w:lineRule="auto"/>
        <w:jc w:val="both"/>
        <w:rPr>
          <w:rFonts w:cs="Calibri"/>
          <w:b/>
          <w:bCs/>
          <w:i/>
          <w:iCs/>
          <w:color w:val="000000"/>
          <w:sz w:val="20"/>
          <w:szCs w:val="20"/>
        </w:rPr>
      </w:pPr>
    </w:p>
    <w:p w:rsidR="004F1B85" w:rsidRPr="002E22F7" w:rsidRDefault="004F1B85" w:rsidP="004F1B85">
      <w:pPr>
        <w:spacing w:after="0" w:line="360" w:lineRule="auto"/>
        <w:jc w:val="both"/>
        <w:rPr>
          <w:rFonts w:ascii="Bookman Old Style" w:hAnsi="Bookman Old Style"/>
          <w:b/>
          <w:bCs/>
          <w:sz w:val="20"/>
          <w:szCs w:val="20"/>
        </w:rPr>
      </w:pPr>
      <w:r w:rsidRPr="002E22F7">
        <w:rPr>
          <w:rFonts w:ascii="Bookman Old Style" w:hAnsi="Bookman Old Style"/>
          <w:sz w:val="20"/>
          <w:szCs w:val="20"/>
        </w:rPr>
        <w:t xml:space="preserve">Il diritto di manifestare il proprio pensiero o di aderire a manifestazioni di importanza civica e sociale vengono comunque garantiti, ma </w:t>
      </w:r>
      <w:r w:rsidRPr="002E22F7">
        <w:rPr>
          <w:rFonts w:ascii="Bookman Old Style" w:hAnsi="Bookman Old Style"/>
          <w:b/>
          <w:bCs/>
          <w:sz w:val="20"/>
          <w:szCs w:val="20"/>
        </w:rPr>
        <w:t>si considera necessaria la comunicazione da parte degli alunni al docente coordinatore di classe e/o all’Ufficio di presidenza, per presa visione da parte dell’istituzione.</w:t>
      </w:r>
    </w:p>
    <w:p w:rsidR="004F1B85" w:rsidRDefault="004F1B85" w:rsidP="004F1B85">
      <w:pPr>
        <w:pStyle w:val="Default"/>
        <w:spacing w:line="360" w:lineRule="auto"/>
        <w:jc w:val="both"/>
        <w:rPr>
          <w:rFonts w:ascii="Bookman Old Style" w:hAnsi="Bookman Old Style"/>
          <w:sz w:val="20"/>
          <w:szCs w:val="20"/>
        </w:rPr>
      </w:pPr>
      <w:r w:rsidRPr="00784E3F">
        <w:rPr>
          <w:rFonts w:ascii="Bookman Old Style" w:hAnsi="Bookman Old Style"/>
          <w:sz w:val="20"/>
          <w:szCs w:val="20"/>
        </w:rPr>
        <w:t xml:space="preserve">Fermo restando quanto previsto dal decreto del Presidente della Repubblica 24 giugno 1998, n. 249, e successive modificazioni, in sede di scrutinio viene valutato il comportamento di ogni studente durante tutto il periodo di permanenza nella sede scolastica, anche in relazione alla partecipazione alle attività ed agli interventi educativi realizzati dall’Istituto anche fuori della propria sede (stage, terza area, visite di istruzione, attività integrative, cineforum). </w:t>
      </w:r>
    </w:p>
    <w:p w:rsidR="004F1B85" w:rsidRPr="00784E3F" w:rsidRDefault="004F1B85" w:rsidP="004F1B85">
      <w:pPr>
        <w:pStyle w:val="Default"/>
        <w:spacing w:line="360" w:lineRule="auto"/>
        <w:jc w:val="both"/>
        <w:rPr>
          <w:rFonts w:ascii="Bookman Old Style" w:hAnsi="Bookman Old Style"/>
          <w:sz w:val="20"/>
          <w:szCs w:val="20"/>
        </w:rPr>
      </w:pPr>
    </w:p>
    <w:p w:rsidR="004F1B85" w:rsidRPr="00784E3F" w:rsidRDefault="004F1B85" w:rsidP="004F1B85">
      <w:pPr>
        <w:pStyle w:val="Default"/>
        <w:spacing w:line="360" w:lineRule="auto"/>
        <w:jc w:val="both"/>
        <w:rPr>
          <w:rFonts w:ascii="Bookman Old Style" w:hAnsi="Bookman Old Style"/>
          <w:sz w:val="20"/>
          <w:szCs w:val="20"/>
        </w:rPr>
      </w:pPr>
      <w:r w:rsidRPr="006C4141">
        <w:rPr>
          <w:rFonts w:ascii="Bookman Old Style" w:hAnsi="Bookman Old Style"/>
          <w:sz w:val="20"/>
          <w:szCs w:val="20"/>
        </w:rPr>
        <w:t>A tutela degli studenti è istituito l’Organo di Garanzia interno alla scuola, formato dai membri del Consiglio d’Istituto: Dirigente Scolastico</w:t>
      </w:r>
      <w:r w:rsidR="006C4141" w:rsidRPr="006C4141">
        <w:rPr>
          <w:rFonts w:ascii="Bookman Old Style" w:hAnsi="Bookman Old Style"/>
          <w:sz w:val="20"/>
          <w:szCs w:val="20"/>
        </w:rPr>
        <w:t xml:space="preserve"> (</w:t>
      </w:r>
      <w:r w:rsidR="005A4712" w:rsidRPr="006C4141">
        <w:rPr>
          <w:rFonts w:ascii="Bookman Old Style" w:hAnsi="Bookman Old Style"/>
          <w:sz w:val="20"/>
          <w:szCs w:val="20"/>
        </w:rPr>
        <w:t>o delegato)</w:t>
      </w:r>
      <w:r w:rsidRPr="006C4141">
        <w:rPr>
          <w:rFonts w:ascii="Bookman Old Style" w:hAnsi="Bookman Old Style"/>
          <w:sz w:val="20"/>
          <w:szCs w:val="20"/>
        </w:rPr>
        <w:t xml:space="preserve">, </w:t>
      </w:r>
      <w:r w:rsidR="009A362D" w:rsidRPr="006C4141">
        <w:rPr>
          <w:rFonts w:ascii="Bookman Old Style" w:hAnsi="Bookman Old Style"/>
          <w:sz w:val="20"/>
          <w:szCs w:val="20"/>
        </w:rPr>
        <w:t>un genitore</w:t>
      </w:r>
      <w:r w:rsidRPr="006C4141">
        <w:rPr>
          <w:rFonts w:ascii="Bookman Old Style" w:hAnsi="Bookman Old Style"/>
          <w:sz w:val="20"/>
          <w:szCs w:val="20"/>
        </w:rPr>
        <w:t xml:space="preserve">, </w:t>
      </w:r>
      <w:r w:rsidR="005A4712" w:rsidRPr="006C4141">
        <w:rPr>
          <w:rFonts w:ascii="Bookman Old Style" w:hAnsi="Bookman Old Style"/>
          <w:sz w:val="20"/>
          <w:szCs w:val="20"/>
        </w:rPr>
        <w:t>due docenti</w:t>
      </w:r>
      <w:r w:rsidRPr="006C4141">
        <w:rPr>
          <w:rFonts w:ascii="Bookman Old Style" w:hAnsi="Bookman Old Style"/>
          <w:sz w:val="20"/>
          <w:szCs w:val="20"/>
        </w:rPr>
        <w:t xml:space="preserve">, </w:t>
      </w:r>
      <w:r w:rsidR="009A362D" w:rsidRPr="006C4141">
        <w:rPr>
          <w:rFonts w:ascii="Bookman Old Style" w:hAnsi="Bookman Old Style"/>
          <w:sz w:val="20"/>
          <w:szCs w:val="20"/>
        </w:rPr>
        <w:t>uno studente</w:t>
      </w:r>
      <w:r w:rsidRPr="006C4141">
        <w:rPr>
          <w:rFonts w:ascii="Bookman Old Style" w:hAnsi="Bookman Old Style"/>
          <w:sz w:val="20"/>
          <w:szCs w:val="20"/>
        </w:rPr>
        <w:t>, con i seguenti compiti:</w:t>
      </w:r>
      <w:r w:rsidRPr="00784E3F">
        <w:rPr>
          <w:rFonts w:ascii="Bookman Old Style" w:hAnsi="Bookman Old Style"/>
          <w:sz w:val="20"/>
          <w:szCs w:val="20"/>
        </w:rPr>
        <w:t xml:space="preserve"> </w:t>
      </w:r>
    </w:p>
    <w:p w:rsidR="004F1B85" w:rsidRDefault="004F1B85" w:rsidP="004F1B85">
      <w:pPr>
        <w:pStyle w:val="Default"/>
        <w:numPr>
          <w:ilvl w:val="0"/>
          <w:numId w:val="9"/>
        </w:numPr>
        <w:spacing w:line="360" w:lineRule="auto"/>
        <w:jc w:val="both"/>
        <w:rPr>
          <w:rFonts w:ascii="Bookman Old Style" w:hAnsi="Bookman Old Style"/>
          <w:sz w:val="20"/>
          <w:szCs w:val="20"/>
        </w:rPr>
      </w:pPr>
      <w:r w:rsidRPr="00784E3F">
        <w:rPr>
          <w:rFonts w:ascii="Bookman Old Style" w:hAnsi="Bookman Old Style"/>
          <w:sz w:val="20"/>
          <w:szCs w:val="20"/>
        </w:rPr>
        <w:t xml:space="preserve">tutelare lo studente assicurandogli, anche con l’aiuto della famiglia, la possibilità di discolparsi facendo valere le proprie ragioni; </w:t>
      </w:r>
    </w:p>
    <w:p w:rsidR="004F1B85" w:rsidRPr="00784E3F" w:rsidRDefault="004F1B85" w:rsidP="004F1B85">
      <w:pPr>
        <w:pStyle w:val="Default"/>
        <w:numPr>
          <w:ilvl w:val="0"/>
          <w:numId w:val="9"/>
        </w:numPr>
        <w:spacing w:line="360" w:lineRule="auto"/>
        <w:jc w:val="both"/>
        <w:rPr>
          <w:rFonts w:ascii="Bookman Old Style" w:hAnsi="Bookman Old Style"/>
          <w:sz w:val="20"/>
          <w:szCs w:val="20"/>
        </w:rPr>
      </w:pPr>
      <w:r w:rsidRPr="00784E3F">
        <w:rPr>
          <w:rFonts w:ascii="Bookman Old Style" w:hAnsi="Bookman Old Style"/>
          <w:sz w:val="20"/>
          <w:szCs w:val="20"/>
        </w:rPr>
        <w:t xml:space="preserve">decidere in merito ai ricorsi presentati contro le sanzioni disciplinari. </w:t>
      </w:r>
    </w:p>
    <w:p w:rsidR="004F1B85" w:rsidRPr="00784E3F" w:rsidRDefault="004F1B85" w:rsidP="004F1B85">
      <w:pPr>
        <w:pStyle w:val="Default"/>
        <w:ind w:left="360"/>
        <w:rPr>
          <w:rFonts w:ascii="Bookman Old Style" w:hAnsi="Bookman Old Style"/>
          <w:sz w:val="20"/>
          <w:szCs w:val="20"/>
        </w:rPr>
      </w:pPr>
    </w:p>
    <w:p w:rsidR="004F1B85" w:rsidRDefault="004F1B85" w:rsidP="004F1B85">
      <w:pPr>
        <w:spacing w:after="0" w:line="360" w:lineRule="auto"/>
        <w:jc w:val="both"/>
        <w:rPr>
          <w:rFonts w:ascii="Bookman Old Style" w:hAnsi="Bookman Old Style" w:cs="Times New Roman"/>
          <w:color w:val="000000"/>
          <w:sz w:val="20"/>
          <w:szCs w:val="20"/>
        </w:rPr>
      </w:pPr>
      <w:r w:rsidRPr="00C35168">
        <w:rPr>
          <w:rFonts w:ascii="Bookman Old Style" w:hAnsi="Bookman Old Style" w:cs="Times New Roman"/>
          <w:color w:val="000000"/>
          <w:sz w:val="20"/>
          <w:szCs w:val="20"/>
        </w:rPr>
        <w:t>I ricorsi vanno presentati per iscritto entro 15 giorni dalla loro irrogazione e la decisione in merito deve essere assunta entro 10 giorni</w:t>
      </w:r>
    </w:p>
    <w:p w:rsidR="00A95FD3" w:rsidRDefault="00A95FD3" w:rsidP="00A95FD3">
      <w:pPr>
        <w:pStyle w:val="Default"/>
        <w:spacing w:line="360" w:lineRule="auto"/>
        <w:jc w:val="both"/>
        <w:rPr>
          <w:rFonts w:ascii="Bookman Old Style" w:hAnsi="Bookman Old Style"/>
          <w:sz w:val="20"/>
          <w:szCs w:val="18"/>
        </w:rPr>
      </w:pPr>
    </w:p>
    <w:p w:rsidR="00A95FD3" w:rsidRDefault="00A95FD3" w:rsidP="00A95FD3">
      <w:pPr>
        <w:spacing w:after="0" w:line="360" w:lineRule="auto"/>
        <w:jc w:val="center"/>
        <w:rPr>
          <w:rFonts w:ascii="Bookman Old Style" w:hAnsi="Bookman Old Style"/>
          <w:b/>
          <w:bCs/>
          <w:sz w:val="20"/>
          <w:szCs w:val="20"/>
        </w:rPr>
      </w:pPr>
      <w:r>
        <w:rPr>
          <w:rFonts w:ascii="Bookman Old Style" w:hAnsi="Bookman Old Style"/>
          <w:b/>
          <w:bCs/>
          <w:sz w:val="20"/>
          <w:szCs w:val="20"/>
        </w:rPr>
        <w:t xml:space="preserve">TABELLA - </w:t>
      </w:r>
      <w:r w:rsidRPr="002F4407">
        <w:rPr>
          <w:rFonts w:ascii="Bookman Old Style" w:hAnsi="Bookman Old Style"/>
          <w:b/>
          <w:bCs/>
          <w:sz w:val="20"/>
          <w:szCs w:val="20"/>
        </w:rPr>
        <w:t>Sanzioni disciplinari a carico degli studenti</w:t>
      </w:r>
    </w:p>
    <w:tbl>
      <w:tblPr>
        <w:tblW w:w="10207" w:type="dxa"/>
        <w:tblInd w:w="-294" w:type="dxa"/>
        <w:tblLayout w:type="fixed"/>
        <w:tblCellMar>
          <w:left w:w="0" w:type="dxa"/>
          <w:right w:w="0" w:type="dxa"/>
        </w:tblCellMar>
        <w:tblLook w:val="0000" w:firstRow="0" w:lastRow="0" w:firstColumn="0" w:lastColumn="0" w:noHBand="0" w:noVBand="0"/>
      </w:tblPr>
      <w:tblGrid>
        <w:gridCol w:w="4361"/>
        <w:gridCol w:w="3040"/>
        <w:gridCol w:w="1418"/>
        <w:gridCol w:w="1388"/>
      </w:tblGrid>
      <w:tr w:rsidR="008F36CC" w:rsidRPr="00A946B3" w:rsidTr="005E7343">
        <w:trPr>
          <w:trHeight w:hRule="exact" w:val="359"/>
        </w:trPr>
        <w:tc>
          <w:tcPr>
            <w:tcW w:w="10207" w:type="dxa"/>
            <w:gridSpan w:val="4"/>
            <w:tcBorders>
              <w:top w:val="single" w:sz="8" w:space="0" w:color="49ACC4"/>
              <w:left w:val="single" w:sz="8" w:space="0" w:color="49ACC4"/>
              <w:bottom w:val="single" w:sz="18" w:space="0" w:color="000000"/>
              <w:right w:val="single" w:sz="8" w:space="0" w:color="49ACC4"/>
            </w:tcBorders>
          </w:tcPr>
          <w:p w:rsidR="008F36CC" w:rsidRPr="00A946B3" w:rsidRDefault="008F36CC" w:rsidP="005E7343">
            <w:pPr>
              <w:pStyle w:val="TableParagraph"/>
              <w:kinsoku w:val="0"/>
              <w:overflowPunct w:val="0"/>
              <w:spacing w:line="149" w:lineRule="exact"/>
              <w:ind w:left="831"/>
              <w:rPr>
                <w:spacing w:val="-2"/>
                <w:w w:val="130"/>
                <w:sz w:val="16"/>
                <w:szCs w:val="16"/>
              </w:rPr>
            </w:pPr>
          </w:p>
          <w:p w:rsidR="008F36CC" w:rsidRPr="00A946B3" w:rsidRDefault="008F36CC" w:rsidP="005E7343">
            <w:pPr>
              <w:pStyle w:val="TableParagraph"/>
              <w:kinsoku w:val="0"/>
              <w:overflowPunct w:val="0"/>
              <w:spacing w:line="149" w:lineRule="exact"/>
              <w:ind w:left="831"/>
            </w:pPr>
            <w:r w:rsidRPr="00A946B3">
              <w:rPr>
                <w:spacing w:val="-2"/>
                <w:w w:val="130"/>
                <w:sz w:val="16"/>
                <w:szCs w:val="16"/>
              </w:rPr>
              <w:t>F</w:t>
            </w:r>
            <w:r w:rsidRPr="00A946B3">
              <w:rPr>
                <w:spacing w:val="-1"/>
                <w:w w:val="130"/>
                <w:sz w:val="16"/>
                <w:szCs w:val="16"/>
              </w:rPr>
              <w:t>ina</w:t>
            </w:r>
            <w:r w:rsidRPr="00A946B3">
              <w:rPr>
                <w:spacing w:val="-2"/>
                <w:w w:val="130"/>
                <w:sz w:val="16"/>
                <w:szCs w:val="16"/>
              </w:rPr>
              <w:t>l</w:t>
            </w:r>
            <w:r w:rsidRPr="00A946B3">
              <w:rPr>
                <w:spacing w:val="-1"/>
                <w:w w:val="130"/>
                <w:sz w:val="16"/>
                <w:szCs w:val="16"/>
              </w:rPr>
              <w:t>ità</w:t>
            </w:r>
            <w:r w:rsidRPr="00A946B3">
              <w:rPr>
                <w:spacing w:val="-2"/>
                <w:w w:val="130"/>
                <w:sz w:val="16"/>
                <w:szCs w:val="16"/>
              </w:rPr>
              <w:t>:</w:t>
            </w:r>
            <w:r w:rsidRPr="00A946B3">
              <w:rPr>
                <w:spacing w:val="10"/>
                <w:w w:val="130"/>
                <w:sz w:val="16"/>
                <w:szCs w:val="16"/>
              </w:rPr>
              <w:t xml:space="preserve"> </w:t>
            </w:r>
            <w:r w:rsidRPr="00A946B3">
              <w:rPr>
                <w:spacing w:val="-1"/>
                <w:w w:val="130"/>
                <w:sz w:val="16"/>
                <w:szCs w:val="16"/>
              </w:rPr>
              <w:t>educati</w:t>
            </w:r>
            <w:r w:rsidRPr="00A946B3">
              <w:rPr>
                <w:spacing w:val="-2"/>
                <w:w w:val="130"/>
                <w:sz w:val="16"/>
                <w:szCs w:val="16"/>
              </w:rPr>
              <w:t>v</w:t>
            </w:r>
            <w:r w:rsidRPr="00A946B3">
              <w:rPr>
                <w:spacing w:val="-1"/>
                <w:w w:val="130"/>
                <w:sz w:val="16"/>
                <w:szCs w:val="16"/>
              </w:rPr>
              <w:t>a,</w:t>
            </w:r>
            <w:r w:rsidRPr="00A946B3">
              <w:rPr>
                <w:spacing w:val="12"/>
                <w:w w:val="130"/>
                <w:sz w:val="16"/>
                <w:szCs w:val="16"/>
              </w:rPr>
              <w:t xml:space="preserve"> </w:t>
            </w:r>
            <w:r w:rsidRPr="00A946B3">
              <w:rPr>
                <w:spacing w:val="-1"/>
                <w:w w:val="130"/>
                <w:sz w:val="16"/>
                <w:szCs w:val="16"/>
              </w:rPr>
              <w:t>tend</w:t>
            </w:r>
            <w:r w:rsidRPr="00A946B3">
              <w:rPr>
                <w:spacing w:val="-2"/>
                <w:w w:val="130"/>
                <w:sz w:val="16"/>
                <w:szCs w:val="16"/>
              </w:rPr>
              <w:t>o</w:t>
            </w:r>
            <w:r w:rsidRPr="00A946B3">
              <w:rPr>
                <w:spacing w:val="-1"/>
                <w:w w:val="130"/>
                <w:sz w:val="16"/>
                <w:szCs w:val="16"/>
              </w:rPr>
              <w:t>n</w:t>
            </w:r>
            <w:r w:rsidRPr="00A946B3">
              <w:rPr>
                <w:spacing w:val="-2"/>
                <w:w w:val="130"/>
                <w:sz w:val="16"/>
                <w:szCs w:val="16"/>
              </w:rPr>
              <w:t>o</w:t>
            </w:r>
            <w:r w:rsidRPr="00A946B3">
              <w:rPr>
                <w:spacing w:val="11"/>
                <w:w w:val="130"/>
                <w:sz w:val="16"/>
                <w:szCs w:val="16"/>
              </w:rPr>
              <w:t xml:space="preserve"> </w:t>
            </w:r>
            <w:r w:rsidRPr="00A946B3">
              <w:rPr>
                <w:w w:val="130"/>
                <w:sz w:val="16"/>
                <w:szCs w:val="16"/>
              </w:rPr>
              <w:t>al</w:t>
            </w:r>
            <w:r w:rsidRPr="00A946B3">
              <w:rPr>
                <w:spacing w:val="13"/>
                <w:w w:val="130"/>
                <w:sz w:val="16"/>
                <w:szCs w:val="16"/>
              </w:rPr>
              <w:t xml:space="preserve"> </w:t>
            </w:r>
            <w:r w:rsidRPr="00A946B3">
              <w:rPr>
                <w:spacing w:val="-1"/>
                <w:w w:val="130"/>
                <w:sz w:val="16"/>
                <w:szCs w:val="16"/>
              </w:rPr>
              <w:t>ra</w:t>
            </w:r>
            <w:r w:rsidRPr="00A946B3">
              <w:rPr>
                <w:spacing w:val="-2"/>
                <w:w w:val="130"/>
                <w:sz w:val="16"/>
                <w:szCs w:val="16"/>
              </w:rPr>
              <w:t>ffo</w:t>
            </w:r>
            <w:r w:rsidRPr="00A946B3">
              <w:rPr>
                <w:spacing w:val="-1"/>
                <w:w w:val="130"/>
                <w:sz w:val="16"/>
                <w:szCs w:val="16"/>
              </w:rPr>
              <w:t>r</w:t>
            </w:r>
            <w:r w:rsidRPr="00A946B3">
              <w:rPr>
                <w:spacing w:val="-2"/>
                <w:w w:val="130"/>
                <w:sz w:val="16"/>
                <w:szCs w:val="16"/>
              </w:rPr>
              <w:t>z</w:t>
            </w:r>
            <w:r w:rsidRPr="00A946B3">
              <w:rPr>
                <w:spacing w:val="-1"/>
                <w:w w:val="130"/>
                <w:sz w:val="16"/>
                <w:szCs w:val="16"/>
              </w:rPr>
              <w:t>ament</w:t>
            </w:r>
            <w:r w:rsidRPr="00A946B3">
              <w:rPr>
                <w:spacing w:val="-2"/>
                <w:w w:val="130"/>
                <w:sz w:val="16"/>
                <w:szCs w:val="16"/>
              </w:rPr>
              <w:t>o</w:t>
            </w:r>
            <w:r w:rsidRPr="00A946B3">
              <w:rPr>
                <w:spacing w:val="12"/>
                <w:w w:val="130"/>
                <w:sz w:val="16"/>
                <w:szCs w:val="16"/>
              </w:rPr>
              <w:t xml:space="preserve"> </w:t>
            </w:r>
            <w:r w:rsidRPr="00A946B3">
              <w:rPr>
                <w:spacing w:val="-1"/>
                <w:w w:val="130"/>
                <w:sz w:val="16"/>
                <w:szCs w:val="16"/>
              </w:rPr>
              <w:t>de</w:t>
            </w:r>
            <w:r w:rsidRPr="00A946B3">
              <w:rPr>
                <w:spacing w:val="-2"/>
                <w:w w:val="130"/>
                <w:sz w:val="16"/>
                <w:szCs w:val="16"/>
              </w:rPr>
              <w:t>l</w:t>
            </w:r>
            <w:r w:rsidRPr="00A946B3">
              <w:rPr>
                <w:spacing w:val="12"/>
                <w:w w:val="130"/>
                <w:sz w:val="16"/>
                <w:szCs w:val="16"/>
              </w:rPr>
              <w:t xml:space="preserve"> </w:t>
            </w:r>
            <w:r w:rsidRPr="00A946B3">
              <w:rPr>
                <w:spacing w:val="-1"/>
                <w:w w:val="130"/>
                <w:sz w:val="16"/>
                <w:szCs w:val="16"/>
              </w:rPr>
              <w:t>sens</w:t>
            </w:r>
            <w:r w:rsidRPr="00A946B3">
              <w:rPr>
                <w:spacing w:val="-2"/>
                <w:w w:val="130"/>
                <w:sz w:val="16"/>
                <w:szCs w:val="16"/>
              </w:rPr>
              <w:t>o</w:t>
            </w:r>
            <w:r w:rsidRPr="00A946B3">
              <w:rPr>
                <w:spacing w:val="10"/>
                <w:w w:val="130"/>
                <w:sz w:val="16"/>
                <w:szCs w:val="16"/>
              </w:rPr>
              <w:t xml:space="preserve"> </w:t>
            </w:r>
            <w:r w:rsidRPr="00A946B3">
              <w:rPr>
                <w:w w:val="130"/>
                <w:sz w:val="16"/>
                <w:szCs w:val="16"/>
              </w:rPr>
              <w:t>di</w:t>
            </w:r>
            <w:r w:rsidRPr="00A946B3">
              <w:rPr>
                <w:spacing w:val="11"/>
                <w:w w:val="130"/>
                <w:sz w:val="16"/>
                <w:szCs w:val="16"/>
              </w:rPr>
              <w:t xml:space="preserve"> </w:t>
            </w:r>
            <w:r w:rsidRPr="00A946B3">
              <w:rPr>
                <w:spacing w:val="-1"/>
                <w:w w:val="130"/>
                <w:sz w:val="16"/>
                <w:szCs w:val="16"/>
              </w:rPr>
              <w:t>resp</w:t>
            </w:r>
            <w:r w:rsidRPr="00A946B3">
              <w:rPr>
                <w:spacing w:val="-2"/>
                <w:w w:val="130"/>
                <w:sz w:val="16"/>
                <w:szCs w:val="16"/>
              </w:rPr>
              <w:t>o</w:t>
            </w:r>
            <w:r w:rsidRPr="00A946B3">
              <w:rPr>
                <w:spacing w:val="-1"/>
                <w:w w:val="130"/>
                <w:sz w:val="16"/>
                <w:szCs w:val="16"/>
              </w:rPr>
              <w:t>nsa</w:t>
            </w:r>
            <w:r w:rsidRPr="00A946B3">
              <w:rPr>
                <w:spacing w:val="-2"/>
                <w:w w:val="130"/>
                <w:sz w:val="16"/>
                <w:szCs w:val="16"/>
              </w:rPr>
              <w:t>b</w:t>
            </w:r>
            <w:r w:rsidRPr="00A946B3">
              <w:rPr>
                <w:spacing w:val="-1"/>
                <w:w w:val="130"/>
                <w:sz w:val="16"/>
                <w:szCs w:val="16"/>
              </w:rPr>
              <w:t>i</w:t>
            </w:r>
            <w:r w:rsidRPr="00A946B3">
              <w:rPr>
                <w:spacing w:val="-2"/>
                <w:w w:val="130"/>
                <w:sz w:val="16"/>
                <w:szCs w:val="16"/>
              </w:rPr>
              <w:t>l</w:t>
            </w:r>
            <w:r w:rsidRPr="00A946B3">
              <w:rPr>
                <w:spacing w:val="-1"/>
                <w:w w:val="130"/>
                <w:sz w:val="16"/>
                <w:szCs w:val="16"/>
              </w:rPr>
              <w:t>ità</w:t>
            </w:r>
            <w:r w:rsidRPr="00A946B3">
              <w:rPr>
                <w:spacing w:val="11"/>
                <w:w w:val="130"/>
                <w:sz w:val="16"/>
                <w:szCs w:val="16"/>
              </w:rPr>
              <w:t xml:space="preserve"> </w:t>
            </w:r>
            <w:r w:rsidRPr="00A946B3">
              <w:rPr>
                <w:w w:val="130"/>
                <w:sz w:val="16"/>
                <w:szCs w:val="16"/>
              </w:rPr>
              <w:t>e</w:t>
            </w:r>
            <w:r w:rsidRPr="00A946B3">
              <w:rPr>
                <w:spacing w:val="11"/>
                <w:w w:val="130"/>
                <w:sz w:val="16"/>
                <w:szCs w:val="16"/>
              </w:rPr>
              <w:t xml:space="preserve"> </w:t>
            </w:r>
            <w:r w:rsidRPr="00A946B3">
              <w:rPr>
                <w:w w:val="130"/>
                <w:sz w:val="16"/>
                <w:szCs w:val="16"/>
              </w:rPr>
              <w:t>al</w:t>
            </w:r>
            <w:r w:rsidRPr="00A946B3">
              <w:rPr>
                <w:spacing w:val="11"/>
                <w:w w:val="130"/>
                <w:sz w:val="16"/>
                <w:szCs w:val="16"/>
              </w:rPr>
              <w:t xml:space="preserve"> </w:t>
            </w:r>
            <w:r w:rsidRPr="00A946B3">
              <w:rPr>
                <w:spacing w:val="-1"/>
                <w:w w:val="130"/>
                <w:sz w:val="16"/>
                <w:szCs w:val="16"/>
              </w:rPr>
              <w:t>ripristin</w:t>
            </w:r>
            <w:r w:rsidRPr="00A946B3">
              <w:rPr>
                <w:spacing w:val="-2"/>
                <w:w w:val="130"/>
                <w:sz w:val="16"/>
                <w:szCs w:val="16"/>
              </w:rPr>
              <w:t>o</w:t>
            </w:r>
            <w:r w:rsidRPr="00A946B3">
              <w:rPr>
                <w:spacing w:val="12"/>
                <w:w w:val="130"/>
                <w:sz w:val="16"/>
                <w:szCs w:val="16"/>
              </w:rPr>
              <w:t xml:space="preserve"> </w:t>
            </w:r>
            <w:r w:rsidRPr="00A946B3">
              <w:rPr>
                <w:w w:val="130"/>
                <w:sz w:val="16"/>
                <w:szCs w:val="16"/>
              </w:rPr>
              <w:t>dei</w:t>
            </w:r>
            <w:r w:rsidRPr="00A946B3">
              <w:rPr>
                <w:spacing w:val="11"/>
                <w:w w:val="130"/>
                <w:sz w:val="16"/>
                <w:szCs w:val="16"/>
              </w:rPr>
              <w:t xml:space="preserve"> </w:t>
            </w:r>
            <w:r w:rsidRPr="00A946B3">
              <w:rPr>
                <w:spacing w:val="-1"/>
                <w:w w:val="130"/>
                <w:sz w:val="16"/>
                <w:szCs w:val="16"/>
              </w:rPr>
              <w:t>rapp</w:t>
            </w:r>
            <w:r w:rsidRPr="00A946B3">
              <w:rPr>
                <w:spacing w:val="-2"/>
                <w:w w:val="130"/>
                <w:sz w:val="16"/>
                <w:szCs w:val="16"/>
              </w:rPr>
              <w:t>o</w:t>
            </w:r>
            <w:r w:rsidRPr="00A946B3">
              <w:rPr>
                <w:spacing w:val="-1"/>
                <w:w w:val="130"/>
                <w:sz w:val="16"/>
                <w:szCs w:val="16"/>
              </w:rPr>
              <w:t>rti</w:t>
            </w:r>
            <w:r w:rsidRPr="00A946B3">
              <w:rPr>
                <w:spacing w:val="10"/>
                <w:w w:val="130"/>
                <w:sz w:val="16"/>
                <w:szCs w:val="16"/>
              </w:rPr>
              <w:t xml:space="preserve"> </w:t>
            </w:r>
            <w:r w:rsidRPr="00A946B3">
              <w:rPr>
                <w:spacing w:val="-1"/>
                <w:w w:val="130"/>
                <w:sz w:val="16"/>
                <w:szCs w:val="16"/>
              </w:rPr>
              <w:t>c</w:t>
            </w:r>
            <w:r w:rsidRPr="00A946B3">
              <w:rPr>
                <w:spacing w:val="-2"/>
                <w:w w:val="130"/>
                <w:sz w:val="16"/>
                <w:szCs w:val="16"/>
              </w:rPr>
              <w:t>o</w:t>
            </w:r>
            <w:r w:rsidRPr="00A946B3">
              <w:rPr>
                <w:spacing w:val="-1"/>
                <w:w w:val="130"/>
                <w:sz w:val="16"/>
                <w:szCs w:val="16"/>
              </w:rPr>
              <w:t>rretti</w:t>
            </w:r>
          </w:p>
        </w:tc>
      </w:tr>
      <w:tr w:rsidR="008F36CC" w:rsidRPr="00A946B3" w:rsidTr="005E7343">
        <w:trPr>
          <w:trHeight w:hRule="exact" w:val="899"/>
        </w:trPr>
        <w:tc>
          <w:tcPr>
            <w:tcW w:w="10207" w:type="dxa"/>
            <w:gridSpan w:val="4"/>
            <w:tcBorders>
              <w:top w:val="single" w:sz="18" w:space="0" w:color="000000"/>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ind w:left="198" w:right="420"/>
              <w:jc w:val="both"/>
              <w:rPr>
                <w:spacing w:val="-1"/>
                <w:w w:val="130"/>
                <w:sz w:val="16"/>
                <w:szCs w:val="16"/>
              </w:rPr>
            </w:pPr>
            <w:r w:rsidRPr="00A946B3">
              <w:rPr>
                <w:spacing w:val="-2"/>
                <w:w w:val="130"/>
                <w:sz w:val="16"/>
                <w:szCs w:val="16"/>
              </w:rPr>
              <w:t>D</w:t>
            </w:r>
            <w:r w:rsidRPr="00A946B3">
              <w:rPr>
                <w:spacing w:val="-1"/>
                <w:w w:val="130"/>
                <w:sz w:val="16"/>
                <w:szCs w:val="16"/>
              </w:rPr>
              <w:t>urata</w:t>
            </w:r>
            <w:r w:rsidRPr="00A946B3">
              <w:rPr>
                <w:spacing w:val="-2"/>
                <w:w w:val="130"/>
                <w:sz w:val="16"/>
                <w:szCs w:val="16"/>
              </w:rPr>
              <w:t>:</w:t>
            </w:r>
            <w:r w:rsidRPr="00A946B3">
              <w:rPr>
                <w:spacing w:val="2"/>
                <w:w w:val="130"/>
                <w:sz w:val="16"/>
                <w:szCs w:val="16"/>
              </w:rPr>
              <w:t xml:space="preserve"> </w:t>
            </w:r>
            <w:r w:rsidRPr="00A946B3">
              <w:rPr>
                <w:spacing w:val="-1"/>
                <w:w w:val="130"/>
                <w:sz w:val="16"/>
                <w:szCs w:val="16"/>
              </w:rPr>
              <w:t>sempre</w:t>
            </w:r>
            <w:r w:rsidRPr="00A946B3">
              <w:rPr>
                <w:spacing w:val="2"/>
                <w:w w:val="130"/>
                <w:sz w:val="16"/>
                <w:szCs w:val="16"/>
              </w:rPr>
              <w:t xml:space="preserve"> </w:t>
            </w:r>
            <w:r w:rsidRPr="00A946B3">
              <w:rPr>
                <w:spacing w:val="-1"/>
                <w:w w:val="130"/>
                <w:sz w:val="16"/>
                <w:szCs w:val="16"/>
              </w:rPr>
              <w:t>temp</w:t>
            </w:r>
            <w:r w:rsidRPr="00A946B3">
              <w:rPr>
                <w:spacing w:val="-2"/>
                <w:w w:val="130"/>
                <w:sz w:val="16"/>
                <w:szCs w:val="16"/>
              </w:rPr>
              <w:t>o</w:t>
            </w:r>
            <w:r w:rsidRPr="00A946B3">
              <w:rPr>
                <w:spacing w:val="-1"/>
                <w:w w:val="130"/>
                <w:sz w:val="16"/>
                <w:szCs w:val="16"/>
              </w:rPr>
              <w:t>ranee</w:t>
            </w:r>
            <w:r w:rsidRPr="00A946B3">
              <w:rPr>
                <w:spacing w:val="2"/>
                <w:w w:val="130"/>
                <w:sz w:val="16"/>
                <w:szCs w:val="16"/>
              </w:rPr>
              <w:t xml:space="preserve"> </w:t>
            </w:r>
            <w:r w:rsidRPr="00A946B3">
              <w:rPr>
                <w:spacing w:val="-2"/>
                <w:w w:val="130"/>
                <w:sz w:val="16"/>
                <w:szCs w:val="16"/>
              </w:rPr>
              <w:t>(</w:t>
            </w:r>
            <w:r w:rsidRPr="00A946B3">
              <w:rPr>
                <w:spacing w:val="-1"/>
                <w:w w:val="130"/>
                <w:sz w:val="16"/>
                <w:szCs w:val="16"/>
              </w:rPr>
              <w:t>sa</w:t>
            </w:r>
            <w:r w:rsidRPr="00A946B3">
              <w:rPr>
                <w:spacing w:val="-2"/>
                <w:w w:val="130"/>
                <w:sz w:val="16"/>
                <w:szCs w:val="16"/>
              </w:rPr>
              <w:t>lvo</w:t>
            </w:r>
            <w:r w:rsidRPr="00A946B3">
              <w:rPr>
                <w:spacing w:val="5"/>
                <w:w w:val="130"/>
                <w:sz w:val="16"/>
                <w:szCs w:val="16"/>
              </w:rPr>
              <w:t xml:space="preserve"> </w:t>
            </w:r>
            <w:r w:rsidRPr="00A946B3">
              <w:rPr>
                <w:spacing w:val="-1"/>
                <w:w w:val="130"/>
                <w:sz w:val="16"/>
                <w:szCs w:val="16"/>
              </w:rPr>
              <w:t>cas</w:t>
            </w:r>
            <w:r w:rsidRPr="00A946B3">
              <w:rPr>
                <w:spacing w:val="-2"/>
                <w:w w:val="130"/>
                <w:sz w:val="16"/>
                <w:szCs w:val="16"/>
              </w:rPr>
              <w:t>o</w:t>
            </w:r>
            <w:r w:rsidRPr="00A946B3">
              <w:rPr>
                <w:spacing w:val="5"/>
                <w:w w:val="130"/>
                <w:sz w:val="16"/>
                <w:szCs w:val="16"/>
              </w:rPr>
              <w:t xml:space="preserve"> </w:t>
            </w:r>
            <w:r w:rsidRPr="00A946B3">
              <w:rPr>
                <w:w w:val="130"/>
                <w:sz w:val="16"/>
                <w:szCs w:val="16"/>
              </w:rPr>
              <w:t xml:space="preserve">di </w:t>
            </w:r>
            <w:r w:rsidRPr="00A946B3">
              <w:rPr>
                <w:spacing w:val="-1"/>
                <w:w w:val="130"/>
                <w:sz w:val="16"/>
                <w:szCs w:val="16"/>
              </w:rPr>
              <w:t>ecce</w:t>
            </w:r>
            <w:r w:rsidRPr="00A946B3">
              <w:rPr>
                <w:spacing w:val="-2"/>
                <w:w w:val="130"/>
                <w:sz w:val="16"/>
                <w:szCs w:val="16"/>
              </w:rPr>
              <w:t>z</w:t>
            </w:r>
            <w:r w:rsidRPr="00A946B3">
              <w:rPr>
                <w:spacing w:val="-1"/>
                <w:w w:val="130"/>
                <w:sz w:val="16"/>
                <w:szCs w:val="16"/>
              </w:rPr>
              <w:t>i</w:t>
            </w:r>
            <w:r w:rsidRPr="00A946B3">
              <w:rPr>
                <w:spacing w:val="-2"/>
                <w:w w:val="130"/>
                <w:sz w:val="16"/>
                <w:szCs w:val="16"/>
              </w:rPr>
              <w:t>o</w:t>
            </w:r>
            <w:r w:rsidRPr="00A946B3">
              <w:rPr>
                <w:spacing w:val="-1"/>
                <w:w w:val="130"/>
                <w:sz w:val="16"/>
                <w:szCs w:val="16"/>
              </w:rPr>
              <w:t>na</w:t>
            </w:r>
            <w:r w:rsidRPr="00A946B3">
              <w:rPr>
                <w:spacing w:val="-2"/>
                <w:w w:val="130"/>
                <w:sz w:val="16"/>
                <w:szCs w:val="16"/>
              </w:rPr>
              <w:t>l</w:t>
            </w:r>
            <w:r w:rsidRPr="00A946B3">
              <w:rPr>
                <w:spacing w:val="-1"/>
                <w:w w:val="130"/>
                <w:sz w:val="16"/>
                <w:szCs w:val="16"/>
              </w:rPr>
              <w:t>e</w:t>
            </w:r>
            <w:r w:rsidRPr="00A946B3">
              <w:rPr>
                <w:spacing w:val="2"/>
                <w:w w:val="130"/>
                <w:sz w:val="16"/>
                <w:szCs w:val="16"/>
              </w:rPr>
              <w:t xml:space="preserve"> </w:t>
            </w:r>
            <w:r w:rsidRPr="00A946B3">
              <w:rPr>
                <w:spacing w:val="-2"/>
                <w:w w:val="130"/>
                <w:sz w:val="16"/>
                <w:szCs w:val="16"/>
              </w:rPr>
              <w:t>g</w:t>
            </w:r>
            <w:r w:rsidRPr="00A946B3">
              <w:rPr>
                <w:spacing w:val="-1"/>
                <w:w w:val="130"/>
                <w:sz w:val="16"/>
                <w:szCs w:val="16"/>
              </w:rPr>
              <w:t>ra</w:t>
            </w:r>
            <w:r w:rsidRPr="00A946B3">
              <w:rPr>
                <w:spacing w:val="-2"/>
                <w:w w:val="130"/>
                <w:sz w:val="16"/>
                <w:szCs w:val="16"/>
              </w:rPr>
              <w:t>v</w:t>
            </w:r>
            <w:r w:rsidRPr="00A946B3">
              <w:rPr>
                <w:spacing w:val="-1"/>
                <w:w w:val="130"/>
                <w:sz w:val="16"/>
                <w:szCs w:val="16"/>
              </w:rPr>
              <w:t>ità</w:t>
            </w:r>
            <w:r w:rsidRPr="00A946B3">
              <w:rPr>
                <w:spacing w:val="-2"/>
                <w:w w:val="130"/>
                <w:sz w:val="16"/>
                <w:szCs w:val="16"/>
              </w:rPr>
              <w:t>);</w:t>
            </w:r>
            <w:r w:rsidRPr="00A946B3">
              <w:rPr>
                <w:spacing w:val="5"/>
                <w:w w:val="130"/>
                <w:sz w:val="16"/>
                <w:szCs w:val="16"/>
              </w:rPr>
              <w:t xml:space="preserve"> </w:t>
            </w:r>
            <w:r w:rsidRPr="00A946B3">
              <w:rPr>
                <w:spacing w:val="-1"/>
                <w:w w:val="130"/>
                <w:sz w:val="16"/>
                <w:szCs w:val="16"/>
              </w:rPr>
              <w:t>pr</w:t>
            </w:r>
            <w:r w:rsidRPr="00A946B3">
              <w:rPr>
                <w:spacing w:val="-2"/>
                <w:w w:val="130"/>
                <w:sz w:val="16"/>
                <w:szCs w:val="16"/>
              </w:rPr>
              <w:t>o</w:t>
            </w:r>
            <w:r w:rsidRPr="00A946B3">
              <w:rPr>
                <w:spacing w:val="-1"/>
                <w:w w:val="130"/>
                <w:sz w:val="16"/>
                <w:szCs w:val="16"/>
              </w:rPr>
              <w:t>p</w:t>
            </w:r>
            <w:r w:rsidRPr="00A946B3">
              <w:rPr>
                <w:spacing w:val="-2"/>
                <w:w w:val="130"/>
                <w:sz w:val="16"/>
                <w:szCs w:val="16"/>
              </w:rPr>
              <w:t>o</w:t>
            </w:r>
            <w:r w:rsidRPr="00A946B3">
              <w:rPr>
                <w:spacing w:val="-1"/>
                <w:w w:val="130"/>
                <w:sz w:val="16"/>
                <w:szCs w:val="16"/>
              </w:rPr>
              <w:t>r</w:t>
            </w:r>
            <w:r w:rsidRPr="00A946B3">
              <w:rPr>
                <w:spacing w:val="-2"/>
                <w:w w:val="130"/>
                <w:sz w:val="16"/>
                <w:szCs w:val="16"/>
              </w:rPr>
              <w:t>z</w:t>
            </w:r>
            <w:r w:rsidRPr="00A946B3">
              <w:rPr>
                <w:spacing w:val="-1"/>
                <w:w w:val="130"/>
                <w:sz w:val="16"/>
                <w:szCs w:val="16"/>
              </w:rPr>
              <w:t>i</w:t>
            </w:r>
            <w:r w:rsidRPr="00A946B3">
              <w:rPr>
                <w:spacing w:val="-2"/>
                <w:w w:val="130"/>
                <w:sz w:val="16"/>
                <w:szCs w:val="16"/>
              </w:rPr>
              <w:t>o</w:t>
            </w:r>
            <w:r w:rsidRPr="00A946B3">
              <w:rPr>
                <w:spacing w:val="-1"/>
                <w:w w:val="130"/>
                <w:sz w:val="16"/>
                <w:szCs w:val="16"/>
              </w:rPr>
              <w:t>nate</w:t>
            </w:r>
            <w:r w:rsidRPr="00A946B3">
              <w:rPr>
                <w:spacing w:val="3"/>
                <w:w w:val="130"/>
                <w:sz w:val="16"/>
                <w:szCs w:val="16"/>
              </w:rPr>
              <w:t xml:space="preserve"> </w:t>
            </w:r>
            <w:r w:rsidRPr="00A946B3">
              <w:rPr>
                <w:spacing w:val="-1"/>
                <w:w w:val="130"/>
                <w:sz w:val="16"/>
                <w:szCs w:val="16"/>
              </w:rPr>
              <w:t>a</w:t>
            </w:r>
            <w:r w:rsidRPr="00A946B3">
              <w:rPr>
                <w:spacing w:val="-2"/>
                <w:w w:val="130"/>
                <w:sz w:val="16"/>
                <w:szCs w:val="16"/>
              </w:rPr>
              <w:t>ll’</w:t>
            </w:r>
            <w:r w:rsidRPr="00A946B3">
              <w:rPr>
                <w:spacing w:val="-1"/>
                <w:w w:val="130"/>
                <w:sz w:val="16"/>
                <w:szCs w:val="16"/>
              </w:rPr>
              <w:t>in</w:t>
            </w:r>
            <w:r w:rsidRPr="00A946B3">
              <w:rPr>
                <w:spacing w:val="-2"/>
                <w:w w:val="130"/>
                <w:sz w:val="16"/>
                <w:szCs w:val="16"/>
              </w:rPr>
              <w:t>f</w:t>
            </w:r>
            <w:r w:rsidRPr="00A946B3">
              <w:rPr>
                <w:spacing w:val="-1"/>
                <w:w w:val="130"/>
                <w:sz w:val="16"/>
                <w:szCs w:val="16"/>
              </w:rPr>
              <w:t>ra</w:t>
            </w:r>
            <w:r w:rsidRPr="00A946B3">
              <w:rPr>
                <w:spacing w:val="-2"/>
                <w:w w:val="130"/>
                <w:sz w:val="16"/>
                <w:szCs w:val="16"/>
              </w:rPr>
              <w:t>z</w:t>
            </w:r>
            <w:r w:rsidRPr="00A946B3">
              <w:rPr>
                <w:spacing w:val="-1"/>
                <w:w w:val="130"/>
                <w:sz w:val="16"/>
                <w:szCs w:val="16"/>
              </w:rPr>
              <w:t>i</w:t>
            </w:r>
            <w:r w:rsidRPr="00A946B3">
              <w:rPr>
                <w:spacing w:val="-2"/>
                <w:w w:val="130"/>
                <w:sz w:val="16"/>
                <w:szCs w:val="16"/>
              </w:rPr>
              <w:t>o</w:t>
            </w:r>
            <w:r w:rsidRPr="00A946B3">
              <w:rPr>
                <w:spacing w:val="-1"/>
                <w:w w:val="130"/>
                <w:sz w:val="16"/>
                <w:szCs w:val="16"/>
              </w:rPr>
              <w:t>ne</w:t>
            </w:r>
            <w:r w:rsidRPr="00A946B3">
              <w:rPr>
                <w:spacing w:val="-2"/>
                <w:w w:val="130"/>
                <w:sz w:val="16"/>
                <w:szCs w:val="16"/>
              </w:rPr>
              <w:t>;</w:t>
            </w:r>
            <w:r w:rsidRPr="00A946B3">
              <w:rPr>
                <w:spacing w:val="3"/>
                <w:w w:val="130"/>
                <w:sz w:val="16"/>
                <w:szCs w:val="16"/>
              </w:rPr>
              <w:t xml:space="preserve"> </w:t>
            </w:r>
            <w:r w:rsidRPr="00A946B3">
              <w:rPr>
                <w:spacing w:val="-1"/>
                <w:w w:val="130"/>
                <w:sz w:val="16"/>
                <w:szCs w:val="16"/>
              </w:rPr>
              <w:t>ispirate,</w:t>
            </w:r>
            <w:r w:rsidRPr="00A946B3">
              <w:rPr>
                <w:spacing w:val="4"/>
                <w:w w:val="130"/>
                <w:sz w:val="16"/>
                <w:szCs w:val="16"/>
              </w:rPr>
              <w:t xml:space="preserve"> </w:t>
            </w:r>
            <w:r w:rsidRPr="00A946B3">
              <w:rPr>
                <w:spacing w:val="-3"/>
                <w:w w:val="130"/>
                <w:sz w:val="16"/>
                <w:szCs w:val="16"/>
              </w:rPr>
              <w:t>p</w:t>
            </w:r>
            <w:r w:rsidRPr="00A946B3">
              <w:rPr>
                <w:spacing w:val="-2"/>
                <w:w w:val="130"/>
                <w:sz w:val="16"/>
                <w:szCs w:val="16"/>
              </w:rPr>
              <w:t>er</w:t>
            </w:r>
            <w:r>
              <w:rPr>
                <w:spacing w:val="3"/>
                <w:w w:val="130"/>
                <w:sz w:val="16"/>
                <w:szCs w:val="16"/>
              </w:rPr>
              <w:t xml:space="preserve"> </w:t>
            </w:r>
            <w:r w:rsidRPr="00A946B3">
              <w:rPr>
                <w:spacing w:val="-2"/>
                <w:w w:val="130"/>
                <w:sz w:val="16"/>
                <w:szCs w:val="16"/>
              </w:rPr>
              <w:t>q</w:t>
            </w:r>
            <w:r w:rsidRPr="00A946B3">
              <w:rPr>
                <w:spacing w:val="-1"/>
                <w:w w:val="130"/>
                <w:sz w:val="16"/>
                <w:szCs w:val="16"/>
              </w:rPr>
              <w:t>uant</w:t>
            </w:r>
            <w:r w:rsidRPr="00A946B3">
              <w:rPr>
                <w:spacing w:val="-2"/>
                <w:w w:val="130"/>
                <w:sz w:val="16"/>
                <w:szCs w:val="16"/>
              </w:rPr>
              <w:t>o</w:t>
            </w:r>
            <w:r w:rsidRPr="00A946B3">
              <w:rPr>
                <w:spacing w:val="69"/>
                <w:w w:val="124"/>
                <w:sz w:val="16"/>
                <w:szCs w:val="16"/>
              </w:rPr>
              <w:t xml:space="preserve"> </w:t>
            </w:r>
            <w:r w:rsidRPr="00A946B3">
              <w:rPr>
                <w:spacing w:val="-1"/>
                <w:w w:val="130"/>
                <w:sz w:val="16"/>
                <w:szCs w:val="16"/>
              </w:rPr>
              <w:t>p</w:t>
            </w:r>
            <w:r w:rsidRPr="00A946B3">
              <w:rPr>
                <w:spacing w:val="-2"/>
                <w:w w:val="130"/>
                <w:sz w:val="16"/>
                <w:szCs w:val="16"/>
              </w:rPr>
              <w:t>o</w:t>
            </w:r>
            <w:r w:rsidRPr="00A946B3">
              <w:rPr>
                <w:spacing w:val="-1"/>
                <w:w w:val="130"/>
                <w:sz w:val="16"/>
                <w:szCs w:val="16"/>
              </w:rPr>
              <w:t>ssi</w:t>
            </w:r>
            <w:r w:rsidRPr="00A946B3">
              <w:rPr>
                <w:spacing w:val="-2"/>
                <w:w w:val="130"/>
                <w:sz w:val="16"/>
                <w:szCs w:val="16"/>
              </w:rPr>
              <w:t>b</w:t>
            </w:r>
            <w:r w:rsidRPr="00A946B3">
              <w:rPr>
                <w:spacing w:val="-1"/>
                <w:w w:val="130"/>
                <w:sz w:val="16"/>
                <w:szCs w:val="16"/>
              </w:rPr>
              <w:t>i</w:t>
            </w:r>
            <w:r w:rsidRPr="00A946B3">
              <w:rPr>
                <w:spacing w:val="-2"/>
                <w:w w:val="130"/>
                <w:sz w:val="16"/>
                <w:szCs w:val="16"/>
              </w:rPr>
              <w:t>l</w:t>
            </w:r>
            <w:r w:rsidRPr="00A946B3">
              <w:rPr>
                <w:spacing w:val="-1"/>
                <w:w w:val="130"/>
                <w:sz w:val="16"/>
                <w:szCs w:val="16"/>
              </w:rPr>
              <w:t>e,</w:t>
            </w:r>
            <w:r w:rsidRPr="00A946B3">
              <w:rPr>
                <w:spacing w:val="3"/>
                <w:w w:val="130"/>
                <w:sz w:val="16"/>
                <w:szCs w:val="16"/>
              </w:rPr>
              <w:t xml:space="preserve"> </w:t>
            </w:r>
            <w:r w:rsidRPr="00A946B3">
              <w:rPr>
                <w:spacing w:val="-1"/>
                <w:w w:val="130"/>
                <w:sz w:val="16"/>
                <w:szCs w:val="16"/>
              </w:rPr>
              <w:t>a</w:t>
            </w:r>
            <w:r w:rsidRPr="00A946B3">
              <w:rPr>
                <w:spacing w:val="-2"/>
                <w:w w:val="130"/>
                <w:sz w:val="16"/>
                <w:szCs w:val="16"/>
              </w:rPr>
              <w:t>l</w:t>
            </w:r>
            <w:r w:rsidRPr="00A946B3">
              <w:rPr>
                <w:spacing w:val="2"/>
                <w:w w:val="130"/>
                <w:sz w:val="16"/>
                <w:szCs w:val="16"/>
              </w:rPr>
              <w:t xml:space="preserve"> </w:t>
            </w:r>
            <w:r w:rsidRPr="00A946B3">
              <w:rPr>
                <w:spacing w:val="-1"/>
                <w:w w:val="130"/>
                <w:sz w:val="16"/>
                <w:szCs w:val="16"/>
              </w:rPr>
              <w:t>principi</w:t>
            </w:r>
            <w:r w:rsidRPr="00A946B3">
              <w:rPr>
                <w:spacing w:val="-2"/>
                <w:w w:val="130"/>
                <w:sz w:val="16"/>
                <w:szCs w:val="16"/>
              </w:rPr>
              <w:t>o</w:t>
            </w:r>
            <w:r w:rsidRPr="00A946B3">
              <w:rPr>
                <w:spacing w:val="3"/>
                <w:w w:val="130"/>
                <w:sz w:val="16"/>
                <w:szCs w:val="16"/>
              </w:rPr>
              <w:t xml:space="preserve"> </w:t>
            </w:r>
            <w:r w:rsidRPr="00A946B3">
              <w:rPr>
                <w:spacing w:val="-1"/>
                <w:w w:val="130"/>
                <w:sz w:val="16"/>
                <w:szCs w:val="16"/>
              </w:rPr>
              <w:t>de</w:t>
            </w:r>
            <w:r w:rsidRPr="00A946B3">
              <w:rPr>
                <w:spacing w:val="-2"/>
                <w:w w:val="130"/>
                <w:sz w:val="16"/>
                <w:szCs w:val="16"/>
              </w:rPr>
              <w:t>ll</w:t>
            </w:r>
            <w:r w:rsidRPr="00A946B3">
              <w:rPr>
                <w:spacing w:val="-1"/>
                <w:w w:val="130"/>
                <w:sz w:val="16"/>
                <w:szCs w:val="16"/>
              </w:rPr>
              <w:t>a</w:t>
            </w:r>
            <w:r w:rsidRPr="00A946B3">
              <w:rPr>
                <w:spacing w:val="2"/>
                <w:w w:val="130"/>
                <w:sz w:val="16"/>
                <w:szCs w:val="16"/>
              </w:rPr>
              <w:t xml:space="preserve"> </w:t>
            </w:r>
            <w:r w:rsidRPr="00A946B3">
              <w:rPr>
                <w:spacing w:val="-1"/>
                <w:w w:val="130"/>
                <w:sz w:val="16"/>
                <w:szCs w:val="16"/>
              </w:rPr>
              <w:t>ripara</w:t>
            </w:r>
            <w:r w:rsidRPr="00A946B3">
              <w:rPr>
                <w:spacing w:val="-2"/>
                <w:w w:val="130"/>
                <w:sz w:val="16"/>
                <w:szCs w:val="16"/>
              </w:rPr>
              <w:t>z</w:t>
            </w:r>
            <w:r w:rsidRPr="00A946B3">
              <w:rPr>
                <w:spacing w:val="-1"/>
                <w:w w:val="130"/>
                <w:sz w:val="16"/>
                <w:szCs w:val="16"/>
              </w:rPr>
              <w:t>i</w:t>
            </w:r>
            <w:r w:rsidRPr="00A946B3">
              <w:rPr>
                <w:spacing w:val="-2"/>
                <w:w w:val="130"/>
                <w:sz w:val="16"/>
                <w:szCs w:val="16"/>
              </w:rPr>
              <w:t>o</w:t>
            </w:r>
            <w:r w:rsidRPr="00A946B3">
              <w:rPr>
                <w:spacing w:val="-1"/>
                <w:w w:val="130"/>
                <w:sz w:val="16"/>
                <w:szCs w:val="16"/>
              </w:rPr>
              <w:t>ne</w:t>
            </w:r>
            <w:r w:rsidRPr="00A946B3">
              <w:rPr>
                <w:spacing w:val="4"/>
                <w:w w:val="130"/>
                <w:sz w:val="16"/>
                <w:szCs w:val="16"/>
              </w:rPr>
              <w:t xml:space="preserve"> </w:t>
            </w:r>
            <w:r w:rsidRPr="00A946B3">
              <w:rPr>
                <w:spacing w:val="-1"/>
                <w:w w:val="130"/>
                <w:sz w:val="16"/>
                <w:szCs w:val="16"/>
              </w:rPr>
              <w:t>de</w:t>
            </w:r>
            <w:r w:rsidRPr="00A946B3">
              <w:rPr>
                <w:spacing w:val="-2"/>
                <w:w w:val="130"/>
                <w:sz w:val="16"/>
                <w:szCs w:val="16"/>
              </w:rPr>
              <w:t>l</w:t>
            </w:r>
            <w:r w:rsidRPr="00A946B3">
              <w:rPr>
                <w:w w:val="130"/>
                <w:sz w:val="16"/>
                <w:szCs w:val="16"/>
              </w:rPr>
              <w:t xml:space="preserve"> </w:t>
            </w:r>
            <w:r w:rsidRPr="00A946B3">
              <w:rPr>
                <w:spacing w:val="-1"/>
                <w:w w:val="130"/>
                <w:sz w:val="16"/>
                <w:szCs w:val="16"/>
              </w:rPr>
              <w:t>dann</w:t>
            </w:r>
            <w:r w:rsidRPr="00A946B3">
              <w:rPr>
                <w:spacing w:val="-2"/>
                <w:w w:val="130"/>
                <w:sz w:val="16"/>
                <w:szCs w:val="16"/>
              </w:rPr>
              <w:t>o</w:t>
            </w:r>
            <w:r w:rsidRPr="00A946B3">
              <w:rPr>
                <w:spacing w:val="-1"/>
                <w:w w:val="130"/>
                <w:sz w:val="16"/>
                <w:szCs w:val="16"/>
              </w:rPr>
              <w:t>.</w:t>
            </w:r>
          </w:p>
          <w:p w:rsidR="008F36CC" w:rsidRPr="00AA59E4" w:rsidRDefault="008F36CC" w:rsidP="005E7343">
            <w:pPr>
              <w:pStyle w:val="TableParagraph"/>
              <w:kinsoku w:val="0"/>
              <w:overflowPunct w:val="0"/>
              <w:spacing w:line="276" w:lineRule="auto"/>
              <w:ind w:left="198" w:right="869"/>
              <w:rPr>
                <w:sz w:val="8"/>
                <w:szCs w:val="16"/>
              </w:rPr>
            </w:pPr>
          </w:p>
          <w:p w:rsidR="008F36CC" w:rsidRPr="00A946B3" w:rsidRDefault="008F36CC" w:rsidP="005E7343">
            <w:pPr>
              <w:pStyle w:val="TableParagraph"/>
              <w:kinsoku w:val="0"/>
              <w:overflowPunct w:val="0"/>
              <w:ind w:left="198" w:right="275"/>
              <w:jc w:val="both"/>
            </w:pPr>
            <w:r w:rsidRPr="00A946B3">
              <w:rPr>
                <w:w w:val="130"/>
                <w:sz w:val="16"/>
                <w:szCs w:val="16"/>
                <w:u w:val="single"/>
              </w:rPr>
              <w:t>Si</w:t>
            </w:r>
            <w:r w:rsidRPr="00A946B3">
              <w:rPr>
                <w:spacing w:val="7"/>
                <w:w w:val="130"/>
                <w:sz w:val="16"/>
                <w:szCs w:val="16"/>
                <w:u w:val="single"/>
              </w:rPr>
              <w:t xml:space="preserve"> </w:t>
            </w:r>
            <w:r w:rsidRPr="00A946B3">
              <w:rPr>
                <w:spacing w:val="-1"/>
                <w:w w:val="130"/>
                <w:sz w:val="16"/>
                <w:szCs w:val="16"/>
                <w:u w:val="single"/>
              </w:rPr>
              <w:t>precisa</w:t>
            </w:r>
            <w:r w:rsidRPr="00A946B3">
              <w:rPr>
                <w:spacing w:val="6"/>
                <w:w w:val="130"/>
                <w:sz w:val="16"/>
                <w:szCs w:val="16"/>
                <w:u w:val="single"/>
              </w:rPr>
              <w:t xml:space="preserve"> </w:t>
            </w:r>
            <w:r w:rsidRPr="00A946B3">
              <w:rPr>
                <w:spacing w:val="-1"/>
                <w:w w:val="130"/>
                <w:sz w:val="16"/>
                <w:szCs w:val="16"/>
                <w:u w:val="single"/>
              </w:rPr>
              <w:t>che</w:t>
            </w:r>
            <w:r w:rsidRPr="00A946B3">
              <w:rPr>
                <w:spacing w:val="6"/>
                <w:w w:val="130"/>
                <w:sz w:val="16"/>
                <w:szCs w:val="16"/>
                <w:u w:val="single"/>
              </w:rPr>
              <w:t xml:space="preserve"> </w:t>
            </w:r>
            <w:r w:rsidRPr="00A946B3">
              <w:rPr>
                <w:w w:val="130"/>
                <w:sz w:val="16"/>
                <w:szCs w:val="16"/>
                <w:u w:val="single"/>
              </w:rPr>
              <w:t>al</w:t>
            </w:r>
            <w:r w:rsidRPr="00A946B3">
              <w:rPr>
                <w:spacing w:val="6"/>
                <w:w w:val="130"/>
                <w:sz w:val="16"/>
                <w:szCs w:val="16"/>
                <w:u w:val="single"/>
              </w:rPr>
              <w:t xml:space="preserve"> </w:t>
            </w:r>
            <w:r w:rsidRPr="00A946B3">
              <w:rPr>
                <w:spacing w:val="-1"/>
                <w:w w:val="130"/>
                <w:sz w:val="16"/>
                <w:szCs w:val="16"/>
                <w:u w:val="single"/>
              </w:rPr>
              <w:t>ra</w:t>
            </w:r>
            <w:r w:rsidRPr="00A946B3">
              <w:rPr>
                <w:spacing w:val="-2"/>
                <w:w w:val="130"/>
                <w:sz w:val="16"/>
                <w:szCs w:val="16"/>
                <w:u w:val="single"/>
              </w:rPr>
              <w:t>gg</w:t>
            </w:r>
            <w:r w:rsidRPr="00A946B3">
              <w:rPr>
                <w:spacing w:val="-1"/>
                <w:w w:val="130"/>
                <w:sz w:val="16"/>
                <w:szCs w:val="16"/>
                <w:u w:val="single"/>
              </w:rPr>
              <w:t>iun</w:t>
            </w:r>
            <w:r w:rsidRPr="00A946B3">
              <w:rPr>
                <w:spacing w:val="-2"/>
                <w:w w:val="130"/>
                <w:sz w:val="16"/>
                <w:szCs w:val="16"/>
                <w:u w:val="single"/>
              </w:rPr>
              <w:t>g</w:t>
            </w:r>
            <w:r w:rsidRPr="00A946B3">
              <w:rPr>
                <w:spacing w:val="-1"/>
                <w:w w:val="130"/>
                <w:sz w:val="16"/>
                <w:szCs w:val="16"/>
                <w:u w:val="single"/>
              </w:rPr>
              <w:t>iment</w:t>
            </w:r>
            <w:r w:rsidRPr="00A946B3">
              <w:rPr>
                <w:spacing w:val="-2"/>
                <w:w w:val="130"/>
                <w:sz w:val="16"/>
                <w:szCs w:val="16"/>
                <w:u w:val="single"/>
              </w:rPr>
              <w:t>o</w:t>
            </w:r>
            <w:r w:rsidRPr="00A946B3">
              <w:rPr>
                <w:spacing w:val="10"/>
                <w:w w:val="130"/>
                <w:sz w:val="16"/>
                <w:szCs w:val="16"/>
                <w:u w:val="single"/>
              </w:rPr>
              <w:t xml:space="preserve"> </w:t>
            </w:r>
            <w:r w:rsidRPr="00A946B3">
              <w:rPr>
                <w:spacing w:val="-1"/>
                <w:w w:val="130"/>
                <w:sz w:val="16"/>
                <w:szCs w:val="16"/>
                <w:u w:val="single"/>
              </w:rPr>
              <w:t>de</w:t>
            </w:r>
            <w:r w:rsidRPr="00A946B3">
              <w:rPr>
                <w:spacing w:val="-2"/>
                <w:w w:val="130"/>
                <w:sz w:val="16"/>
                <w:szCs w:val="16"/>
                <w:u w:val="single"/>
              </w:rPr>
              <w:t>ll</w:t>
            </w:r>
            <w:r w:rsidRPr="00A946B3">
              <w:rPr>
                <w:spacing w:val="-1"/>
                <w:w w:val="130"/>
                <w:sz w:val="16"/>
                <w:szCs w:val="16"/>
                <w:u w:val="single"/>
              </w:rPr>
              <w:t>e</w:t>
            </w:r>
            <w:r w:rsidRPr="00A946B3">
              <w:rPr>
                <w:spacing w:val="11"/>
                <w:w w:val="130"/>
                <w:sz w:val="16"/>
                <w:szCs w:val="16"/>
                <w:u w:val="single"/>
              </w:rPr>
              <w:t xml:space="preserve"> </w:t>
            </w:r>
            <w:r w:rsidRPr="00A946B3">
              <w:rPr>
                <w:w w:val="130"/>
                <w:sz w:val="16"/>
                <w:szCs w:val="16"/>
                <w:u w:val="single"/>
              </w:rPr>
              <w:t>3</w:t>
            </w:r>
            <w:r w:rsidRPr="00A946B3">
              <w:rPr>
                <w:spacing w:val="4"/>
                <w:w w:val="130"/>
                <w:sz w:val="16"/>
                <w:szCs w:val="16"/>
                <w:u w:val="single"/>
              </w:rPr>
              <w:t xml:space="preserve"> </w:t>
            </w:r>
            <w:r w:rsidRPr="00A946B3">
              <w:rPr>
                <w:spacing w:val="-1"/>
                <w:w w:val="130"/>
                <w:sz w:val="16"/>
                <w:szCs w:val="16"/>
                <w:u w:val="single"/>
              </w:rPr>
              <w:t>n</w:t>
            </w:r>
            <w:r w:rsidRPr="00A946B3">
              <w:rPr>
                <w:spacing w:val="-2"/>
                <w:w w:val="130"/>
                <w:sz w:val="16"/>
                <w:szCs w:val="16"/>
                <w:u w:val="single"/>
              </w:rPr>
              <w:t>o</w:t>
            </w:r>
            <w:r w:rsidRPr="00A946B3">
              <w:rPr>
                <w:spacing w:val="-1"/>
                <w:w w:val="130"/>
                <w:sz w:val="16"/>
                <w:szCs w:val="16"/>
                <w:u w:val="single"/>
              </w:rPr>
              <w:t>te,</w:t>
            </w:r>
            <w:r w:rsidRPr="00A946B3">
              <w:rPr>
                <w:spacing w:val="10"/>
                <w:w w:val="130"/>
                <w:sz w:val="16"/>
                <w:szCs w:val="16"/>
                <w:u w:val="single"/>
              </w:rPr>
              <w:t xml:space="preserve"> </w:t>
            </w:r>
            <w:r w:rsidRPr="00A946B3">
              <w:rPr>
                <w:spacing w:val="-1"/>
                <w:w w:val="130"/>
                <w:sz w:val="16"/>
                <w:szCs w:val="16"/>
                <w:u w:val="single"/>
              </w:rPr>
              <w:t>c</w:t>
            </w:r>
            <w:r w:rsidRPr="00A946B3">
              <w:rPr>
                <w:spacing w:val="-2"/>
                <w:w w:val="130"/>
                <w:sz w:val="16"/>
                <w:szCs w:val="16"/>
                <w:u w:val="single"/>
              </w:rPr>
              <w:t>o</w:t>
            </w:r>
            <w:r w:rsidRPr="00A946B3">
              <w:rPr>
                <w:spacing w:val="-1"/>
                <w:w w:val="130"/>
                <w:sz w:val="16"/>
                <w:szCs w:val="16"/>
                <w:u w:val="single"/>
              </w:rPr>
              <w:t>nse</w:t>
            </w:r>
            <w:r w:rsidRPr="00A946B3">
              <w:rPr>
                <w:spacing w:val="-2"/>
                <w:w w:val="130"/>
                <w:sz w:val="16"/>
                <w:szCs w:val="16"/>
                <w:u w:val="single"/>
              </w:rPr>
              <w:t>g</w:t>
            </w:r>
            <w:r w:rsidRPr="00A946B3">
              <w:rPr>
                <w:spacing w:val="-1"/>
                <w:w w:val="130"/>
                <w:sz w:val="16"/>
                <w:szCs w:val="16"/>
                <w:u w:val="single"/>
              </w:rPr>
              <w:t>uenti</w:t>
            </w:r>
            <w:r w:rsidRPr="00A946B3">
              <w:rPr>
                <w:spacing w:val="7"/>
                <w:w w:val="130"/>
                <w:sz w:val="16"/>
                <w:szCs w:val="16"/>
                <w:u w:val="single"/>
              </w:rPr>
              <w:t xml:space="preserve"> </w:t>
            </w:r>
            <w:r w:rsidRPr="00A946B3">
              <w:rPr>
                <w:w w:val="130"/>
                <w:sz w:val="16"/>
                <w:szCs w:val="16"/>
                <w:u w:val="single"/>
              </w:rPr>
              <w:t>a</w:t>
            </w:r>
            <w:r w:rsidRPr="00A946B3">
              <w:rPr>
                <w:spacing w:val="5"/>
                <w:w w:val="130"/>
                <w:sz w:val="16"/>
                <w:szCs w:val="16"/>
                <w:u w:val="single"/>
              </w:rPr>
              <w:t xml:space="preserve"> </w:t>
            </w:r>
            <w:r w:rsidRPr="00A946B3">
              <w:rPr>
                <w:spacing w:val="-2"/>
                <w:w w:val="130"/>
                <w:sz w:val="16"/>
                <w:szCs w:val="16"/>
                <w:u w:val="single"/>
              </w:rPr>
              <w:t>q</w:t>
            </w:r>
            <w:r w:rsidRPr="00A946B3">
              <w:rPr>
                <w:spacing w:val="-1"/>
                <w:w w:val="130"/>
                <w:sz w:val="16"/>
                <w:szCs w:val="16"/>
                <w:u w:val="single"/>
              </w:rPr>
              <w:t>ua</w:t>
            </w:r>
            <w:r w:rsidRPr="00A946B3">
              <w:rPr>
                <w:spacing w:val="-2"/>
                <w:w w:val="130"/>
                <w:sz w:val="16"/>
                <w:szCs w:val="16"/>
                <w:u w:val="single"/>
              </w:rPr>
              <w:t>l</w:t>
            </w:r>
            <w:r w:rsidRPr="00A946B3">
              <w:rPr>
                <w:spacing w:val="-1"/>
                <w:w w:val="130"/>
                <w:sz w:val="16"/>
                <w:szCs w:val="16"/>
                <w:u w:val="single"/>
              </w:rPr>
              <w:t>siasi</w:t>
            </w:r>
            <w:r w:rsidRPr="00A946B3">
              <w:rPr>
                <w:spacing w:val="7"/>
                <w:w w:val="130"/>
                <w:sz w:val="16"/>
                <w:szCs w:val="16"/>
                <w:u w:val="single"/>
              </w:rPr>
              <w:t xml:space="preserve"> </w:t>
            </w:r>
            <w:r w:rsidRPr="00A946B3">
              <w:rPr>
                <w:spacing w:val="-1"/>
                <w:w w:val="130"/>
                <w:sz w:val="16"/>
                <w:szCs w:val="16"/>
                <w:u w:val="single"/>
              </w:rPr>
              <w:t>tip</w:t>
            </w:r>
            <w:r w:rsidRPr="00A946B3">
              <w:rPr>
                <w:spacing w:val="-2"/>
                <w:w w:val="130"/>
                <w:sz w:val="16"/>
                <w:szCs w:val="16"/>
                <w:u w:val="single"/>
              </w:rPr>
              <w:t>o</w:t>
            </w:r>
            <w:r w:rsidRPr="00A946B3">
              <w:rPr>
                <w:spacing w:val="6"/>
                <w:w w:val="130"/>
                <w:sz w:val="16"/>
                <w:szCs w:val="16"/>
                <w:u w:val="single"/>
              </w:rPr>
              <w:t xml:space="preserve"> </w:t>
            </w:r>
            <w:r w:rsidRPr="00A946B3">
              <w:rPr>
                <w:w w:val="130"/>
                <w:sz w:val="16"/>
                <w:szCs w:val="16"/>
                <w:u w:val="single"/>
              </w:rPr>
              <w:t>di</w:t>
            </w:r>
            <w:r w:rsidRPr="00A946B3">
              <w:rPr>
                <w:spacing w:val="8"/>
                <w:w w:val="130"/>
                <w:sz w:val="16"/>
                <w:szCs w:val="16"/>
                <w:u w:val="single"/>
              </w:rPr>
              <w:t xml:space="preserve"> </w:t>
            </w:r>
            <w:r w:rsidRPr="00A946B3">
              <w:rPr>
                <w:spacing w:val="-1"/>
                <w:w w:val="130"/>
                <w:sz w:val="16"/>
                <w:szCs w:val="16"/>
                <w:u w:val="single"/>
              </w:rPr>
              <w:t>mancan</w:t>
            </w:r>
            <w:r w:rsidRPr="00A946B3">
              <w:rPr>
                <w:spacing w:val="-2"/>
                <w:w w:val="130"/>
                <w:sz w:val="16"/>
                <w:szCs w:val="16"/>
                <w:u w:val="single"/>
              </w:rPr>
              <w:t>z</w:t>
            </w:r>
            <w:r w:rsidRPr="00A946B3">
              <w:rPr>
                <w:spacing w:val="-1"/>
                <w:w w:val="130"/>
                <w:sz w:val="16"/>
                <w:szCs w:val="16"/>
                <w:u w:val="single"/>
              </w:rPr>
              <w:t>a</w:t>
            </w:r>
            <w:r w:rsidRPr="00A946B3">
              <w:rPr>
                <w:spacing w:val="5"/>
                <w:w w:val="130"/>
                <w:sz w:val="16"/>
                <w:szCs w:val="16"/>
                <w:u w:val="single"/>
              </w:rPr>
              <w:t xml:space="preserve"> </w:t>
            </w:r>
            <w:r w:rsidRPr="00A946B3">
              <w:rPr>
                <w:spacing w:val="-1"/>
                <w:w w:val="130"/>
                <w:sz w:val="16"/>
                <w:szCs w:val="16"/>
                <w:u w:val="single"/>
              </w:rPr>
              <w:t>s</w:t>
            </w:r>
            <w:r w:rsidRPr="00A946B3">
              <w:rPr>
                <w:spacing w:val="-2"/>
                <w:w w:val="130"/>
                <w:sz w:val="16"/>
                <w:szCs w:val="16"/>
                <w:u w:val="single"/>
              </w:rPr>
              <w:t>o</w:t>
            </w:r>
            <w:r w:rsidRPr="00A946B3">
              <w:rPr>
                <w:spacing w:val="-1"/>
                <w:w w:val="130"/>
                <w:sz w:val="16"/>
                <w:szCs w:val="16"/>
                <w:u w:val="single"/>
              </w:rPr>
              <w:t>tt</w:t>
            </w:r>
            <w:r w:rsidRPr="00A946B3">
              <w:rPr>
                <w:spacing w:val="-2"/>
                <w:w w:val="130"/>
                <w:sz w:val="16"/>
                <w:szCs w:val="16"/>
                <w:u w:val="single"/>
              </w:rPr>
              <w:t>o</w:t>
            </w:r>
            <w:r w:rsidRPr="00A946B3">
              <w:rPr>
                <w:spacing w:val="-1"/>
                <w:w w:val="130"/>
                <w:sz w:val="16"/>
                <w:szCs w:val="16"/>
                <w:u w:val="single"/>
              </w:rPr>
              <w:t>e</w:t>
            </w:r>
            <w:r w:rsidRPr="00A946B3">
              <w:rPr>
                <w:spacing w:val="-2"/>
                <w:w w:val="130"/>
                <w:sz w:val="16"/>
                <w:szCs w:val="16"/>
                <w:u w:val="single"/>
              </w:rPr>
              <w:t>l</w:t>
            </w:r>
            <w:r w:rsidRPr="00A946B3">
              <w:rPr>
                <w:spacing w:val="-1"/>
                <w:w w:val="130"/>
                <w:sz w:val="16"/>
                <w:szCs w:val="16"/>
                <w:u w:val="single"/>
              </w:rPr>
              <w:t>encata,</w:t>
            </w:r>
            <w:r w:rsidRPr="00A946B3">
              <w:rPr>
                <w:spacing w:val="8"/>
                <w:w w:val="130"/>
                <w:sz w:val="16"/>
                <w:szCs w:val="16"/>
                <w:u w:val="single"/>
              </w:rPr>
              <w:t xml:space="preserve"> </w:t>
            </w:r>
            <w:r w:rsidRPr="00A946B3">
              <w:rPr>
                <w:w w:val="130"/>
                <w:sz w:val="16"/>
                <w:szCs w:val="16"/>
                <w:u w:val="single"/>
              </w:rPr>
              <w:t>si</w:t>
            </w:r>
            <w:r w:rsidRPr="00A946B3">
              <w:rPr>
                <w:spacing w:val="8"/>
                <w:w w:val="130"/>
                <w:sz w:val="16"/>
                <w:szCs w:val="16"/>
                <w:u w:val="single"/>
              </w:rPr>
              <w:t xml:space="preserve"> </w:t>
            </w:r>
            <w:r w:rsidRPr="00A946B3">
              <w:rPr>
                <w:spacing w:val="-1"/>
                <w:w w:val="130"/>
                <w:sz w:val="16"/>
                <w:szCs w:val="16"/>
                <w:u w:val="single"/>
              </w:rPr>
              <w:t>pr</w:t>
            </w:r>
            <w:r w:rsidRPr="00A946B3">
              <w:rPr>
                <w:spacing w:val="-2"/>
                <w:w w:val="130"/>
                <w:sz w:val="16"/>
                <w:szCs w:val="16"/>
                <w:u w:val="single"/>
              </w:rPr>
              <w:t>o</w:t>
            </w:r>
            <w:r w:rsidRPr="00A946B3">
              <w:rPr>
                <w:spacing w:val="-1"/>
                <w:w w:val="130"/>
                <w:sz w:val="16"/>
                <w:szCs w:val="16"/>
                <w:u w:val="single"/>
              </w:rPr>
              <w:t>cederà</w:t>
            </w:r>
            <w:r w:rsidRPr="00A946B3">
              <w:rPr>
                <w:spacing w:val="2"/>
                <w:w w:val="130"/>
                <w:sz w:val="16"/>
                <w:szCs w:val="16"/>
                <w:u w:val="single"/>
              </w:rPr>
              <w:t xml:space="preserve"> </w:t>
            </w:r>
            <w:r w:rsidRPr="00A946B3">
              <w:rPr>
                <w:w w:val="130"/>
                <w:sz w:val="16"/>
                <w:szCs w:val="16"/>
                <w:u w:val="single"/>
              </w:rPr>
              <w:t>alla</w:t>
            </w:r>
            <w:r w:rsidRPr="00A946B3">
              <w:rPr>
                <w:w w:val="131"/>
                <w:sz w:val="16"/>
                <w:szCs w:val="16"/>
              </w:rPr>
              <w:t xml:space="preserve"> </w:t>
            </w:r>
            <w:r w:rsidRPr="00A946B3">
              <w:rPr>
                <w:w w:val="134"/>
                <w:sz w:val="16"/>
                <w:szCs w:val="16"/>
              </w:rPr>
              <w:t xml:space="preserve"> </w:t>
            </w:r>
            <w:r w:rsidRPr="00A946B3">
              <w:rPr>
                <w:spacing w:val="-1"/>
                <w:w w:val="130"/>
                <w:sz w:val="16"/>
                <w:szCs w:val="16"/>
                <w:u w:val="single"/>
              </w:rPr>
              <w:t>s</w:t>
            </w:r>
            <w:r w:rsidRPr="00A946B3">
              <w:rPr>
                <w:spacing w:val="-2"/>
                <w:w w:val="130"/>
                <w:sz w:val="16"/>
                <w:szCs w:val="16"/>
                <w:u w:val="single"/>
              </w:rPr>
              <w:t>o</w:t>
            </w:r>
            <w:r w:rsidRPr="00A946B3">
              <w:rPr>
                <w:spacing w:val="-1"/>
                <w:w w:val="130"/>
                <w:sz w:val="16"/>
                <w:szCs w:val="16"/>
                <w:u w:val="single"/>
              </w:rPr>
              <w:t>spensi</w:t>
            </w:r>
            <w:r w:rsidRPr="00A946B3">
              <w:rPr>
                <w:spacing w:val="-2"/>
                <w:w w:val="130"/>
                <w:sz w:val="16"/>
                <w:szCs w:val="16"/>
                <w:u w:val="single"/>
              </w:rPr>
              <w:t>o</w:t>
            </w:r>
            <w:r w:rsidRPr="00A946B3">
              <w:rPr>
                <w:spacing w:val="-1"/>
                <w:w w:val="130"/>
                <w:sz w:val="16"/>
                <w:szCs w:val="16"/>
                <w:u w:val="single"/>
              </w:rPr>
              <w:t>ne</w:t>
            </w:r>
            <w:r w:rsidRPr="00A946B3">
              <w:rPr>
                <w:spacing w:val="-4"/>
                <w:w w:val="130"/>
                <w:sz w:val="16"/>
                <w:szCs w:val="16"/>
                <w:u w:val="single"/>
              </w:rPr>
              <w:t xml:space="preserve"> </w:t>
            </w:r>
            <w:r w:rsidRPr="00A946B3">
              <w:rPr>
                <w:w w:val="130"/>
                <w:sz w:val="16"/>
                <w:szCs w:val="16"/>
                <w:u w:val="single"/>
              </w:rPr>
              <w:t>da</w:t>
            </w:r>
            <w:r w:rsidRPr="00A946B3">
              <w:rPr>
                <w:spacing w:val="-3"/>
                <w:w w:val="130"/>
                <w:sz w:val="16"/>
                <w:szCs w:val="16"/>
                <w:u w:val="single"/>
              </w:rPr>
              <w:t xml:space="preserve"> </w:t>
            </w:r>
            <w:r w:rsidRPr="00A946B3">
              <w:rPr>
                <w:w w:val="130"/>
                <w:sz w:val="16"/>
                <w:szCs w:val="16"/>
                <w:u w:val="single"/>
              </w:rPr>
              <w:t>1</w:t>
            </w:r>
            <w:r w:rsidRPr="00A946B3">
              <w:rPr>
                <w:spacing w:val="-5"/>
                <w:w w:val="130"/>
                <w:sz w:val="16"/>
                <w:szCs w:val="16"/>
                <w:u w:val="single"/>
              </w:rPr>
              <w:t xml:space="preserve"> </w:t>
            </w:r>
            <w:r w:rsidRPr="00A946B3">
              <w:rPr>
                <w:w w:val="130"/>
                <w:sz w:val="16"/>
                <w:szCs w:val="16"/>
                <w:u w:val="single"/>
              </w:rPr>
              <w:t>a</w:t>
            </w:r>
            <w:r w:rsidRPr="00A946B3">
              <w:rPr>
                <w:spacing w:val="-3"/>
                <w:w w:val="130"/>
                <w:sz w:val="16"/>
                <w:szCs w:val="16"/>
                <w:u w:val="single"/>
              </w:rPr>
              <w:t xml:space="preserve"> </w:t>
            </w:r>
            <w:r w:rsidRPr="00A946B3">
              <w:rPr>
                <w:spacing w:val="-1"/>
                <w:w w:val="130"/>
                <w:sz w:val="16"/>
                <w:szCs w:val="16"/>
                <w:u w:val="single"/>
              </w:rPr>
              <w:t>3</w:t>
            </w:r>
            <w:r w:rsidRPr="00A946B3">
              <w:rPr>
                <w:spacing w:val="-2"/>
                <w:w w:val="130"/>
                <w:sz w:val="16"/>
                <w:szCs w:val="16"/>
                <w:u w:val="single"/>
              </w:rPr>
              <w:t>gg</w:t>
            </w:r>
            <w:r w:rsidRPr="00A946B3">
              <w:rPr>
                <w:spacing w:val="-1"/>
                <w:w w:val="130"/>
                <w:sz w:val="16"/>
                <w:szCs w:val="16"/>
                <w:u w:val="single"/>
              </w:rPr>
              <w:t>.</w:t>
            </w:r>
          </w:p>
        </w:tc>
      </w:tr>
      <w:tr w:rsidR="008F36CC" w:rsidRPr="00A946B3" w:rsidTr="005E7343">
        <w:trPr>
          <w:trHeight w:hRule="exact" w:val="832"/>
        </w:trPr>
        <w:tc>
          <w:tcPr>
            <w:tcW w:w="4361" w:type="dxa"/>
            <w:tcBorders>
              <w:top w:val="single" w:sz="8" w:space="0" w:color="49ACC4"/>
              <w:left w:val="single" w:sz="8" w:space="0" w:color="49ACC4"/>
              <w:bottom w:val="single" w:sz="8" w:space="0" w:color="49ACC4"/>
              <w:right w:val="single" w:sz="8" w:space="0" w:color="49ACC4"/>
            </w:tcBorders>
          </w:tcPr>
          <w:p w:rsidR="008F36CC" w:rsidRPr="00506FC6" w:rsidRDefault="008F36CC" w:rsidP="005E7343">
            <w:pPr>
              <w:pStyle w:val="TableParagraph"/>
              <w:kinsoku w:val="0"/>
              <w:overflowPunct w:val="0"/>
              <w:spacing w:before="7"/>
              <w:rPr>
                <w:b/>
                <w:spacing w:val="-1"/>
                <w:sz w:val="16"/>
                <w:szCs w:val="16"/>
              </w:rPr>
            </w:pPr>
          </w:p>
          <w:p w:rsidR="008F36CC" w:rsidRPr="00506FC6" w:rsidRDefault="008F36CC" w:rsidP="005E7343">
            <w:pPr>
              <w:pStyle w:val="TableParagraph"/>
              <w:kinsoku w:val="0"/>
              <w:overflowPunct w:val="0"/>
              <w:ind w:left="1549"/>
              <w:rPr>
                <w:b/>
                <w:spacing w:val="-1"/>
                <w:sz w:val="16"/>
                <w:szCs w:val="16"/>
              </w:rPr>
            </w:pPr>
            <w:r w:rsidRPr="00506FC6">
              <w:rPr>
                <w:b/>
                <w:spacing w:val="-1"/>
                <w:sz w:val="16"/>
                <w:szCs w:val="16"/>
              </w:rPr>
              <w:t>Tipo di mancanza</w:t>
            </w:r>
          </w:p>
        </w:tc>
        <w:tc>
          <w:tcPr>
            <w:tcW w:w="3040" w:type="dxa"/>
            <w:tcBorders>
              <w:top w:val="single" w:sz="8" w:space="0" w:color="49ACC4"/>
              <w:left w:val="single" w:sz="8" w:space="0" w:color="49ACC4"/>
              <w:bottom w:val="single" w:sz="8" w:space="0" w:color="49ACC4"/>
              <w:right w:val="single" w:sz="8" w:space="0" w:color="49ACC4"/>
            </w:tcBorders>
          </w:tcPr>
          <w:p w:rsidR="008F36CC" w:rsidRPr="00506FC6" w:rsidRDefault="008F36CC" w:rsidP="005E7343">
            <w:pPr>
              <w:pStyle w:val="TableParagraph"/>
              <w:kinsoku w:val="0"/>
              <w:overflowPunct w:val="0"/>
              <w:jc w:val="center"/>
              <w:rPr>
                <w:b/>
                <w:spacing w:val="-1"/>
                <w:sz w:val="16"/>
                <w:szCs w:val="16"/>
              </w:rPr>
            </w:pPr>
          </w:p>
          <w:p w:rsidR="008F36CC" w:rsidRPr="00506FC6" w:rsidRDefault="008F36CC" w:rsidP="005E7343">
            <w:pPr>
              <w:pStyle w:val="TableParagraph"/>
              <w:kinsoku w:val="0"/>
              <w:overflowPunct w:val="0"/>
              <w:jc w:val="center"/>
              <w:rPr>
                <w:b/>
                <w:spacing w:val="-1"/>
                <w:sz w:val="16"/>
                <w:szCs w:val="16"/>
              </w:rPr>
            </w:pPr>
            <w:r w:rsidRPr="00506FC6">
              <w:rPr>
                <w:b/>
                <w:spacing w:val="-1"/>
                <w:sz w:val="16"/>
                <w:szCs w:val="16"/>
              </w:rPr>
              <w:t>Sanzione disciplinare</w:t>
            </w:r>
          </w:p>
        </w:tc>
        <w:tc>
          <w:tcPr>
            <w:tcW w:w="1418" w:type="dxa"/>
            <w:tcBorders>
              <w:top w:val="single" w:sz="8" w:space="0" w:color="49ACC4"/>
              <w:left w:val="single" w:sz="8" w:space="0" w:color="49ACC4"/>
              <w:bottom w:val="single" w:sz="8" w:space="0" w:color="49ACC4"/>
              <w:right w:val="single" w:sz="8" w:space="0" w:color="49ACC4"/>
            </w:tcBorders>
          </w:tcPr>
          <w:p w:rsidR="008F36CC" w:rsidRPr="00506FC6" w:rsidRDefault="008F36CC" w:rsidP="005E7343">
            <w:pPr>
              <w:pStyle w:val="TableParagraph"/>
              <w:kinsoku w:val="0"/>
              <w:overflowPunct w:val="0"/>
              <w:spacing w:line="276" w:lineRule="auto"/>
              <w:ind w:left="111" w:right="244" w:hanging="3"/>
              <w:jc w:val="center"/>
              <w:rPr>
                <w:b/>
                <w:spacing w:val="-1"/>
                <w:sz w:val="16"/>
                <w:szCs w:val="16"/>
              </w:rPr>
            </w:pPr>
            <w:r w:rsidRPr="00506FC6">
              <w:rPr>
                <w:b/>
                <w:spacing w:val="-1"/>
                <w:sz w:val="16"/>
                <w:szCs w:val="16"/>
              </w:rPr>
              <w:t>Organo competente a infliggere la</w:t>
            </w:r>
          </w:p>
          <w:p w:rsidR="008F36CC" w:rsidRPr="00506FC6" w:rsidRDefault="008F36CC" w:rsidP="005E7343">
            <w:pPr>
              <w:pStyle w:val="TableParagraph"/>
              <w:kinsoku w:val="0"/>
              <w:overflowPunct w:val="0"/>
              <w:spacing w:line="276" w:lineRule="auto"/>
              <w:ind w:right="133"/>
              <w:jc w:val="center"/>
              <w:rPr>
                <w:b/>
                <w:spacing w:val="-1"/>
                <w:sz w:val="16"/>
                <w:szCs w:val="16"/>
              </w:rPr>
            </w:pPr>
            <w:r w:rsidRPr="00506FC6">
              <w:rPr>
                <w:b/>
                <w:spacing w:val="-1"/>
                <w:sz w:val="16"/>
                <w:szCs w:val="16"/>
              </w:rPr>
              <w:t>sanzione</w:t>
            </w:r>
          </w:p>
        </w:tc>
        <w:tc>
          <w:tcPr>
            <w:tcW w:w="1388" w:type="dxa"/>
            <w:tcBorders>
              <w:top w:val="single" w:sz="8" w:space="0" w:color="49ACC4"/>
              <w:left w:val="single" w:sz="8" w:space="0" w:color="49ACC4"/>
              <w:bottom w:val="single" w:sz="8" w:space="0" w:color="49ACC4"/>
              <w:right w:val="single" w:sz="8" w:space="0" w:color="49ACC4"/>
            </w:tcBorders>
          </w:tcPr>
          <w:p w:rsidR="008F36CC" w:rsidRPr="00506FC6" w:rsidRDefault="008F36CC" w:rsidP="005E7343">
            <w:pPr>
              <w:pStyle w:val="TableParagraph"/>
              <w:kinsoku w:val="0"/>
              <w:overflowPunct w:val="0"/>
              <w:spacing w:before="1" w:line="276" w:lineRule="auto"/>
              <w:ind w:left="111" w:right="244" w:hanging="3"/>
              <w:jc w:val="center"/>
              <w:rPr>
                <w:b/>
                <w:spacing w:val="-1"/>
                <w:sz w:val="16"/>
                <w:szCs w:val="16"/>
              </w:rPr>
            </w:pPr>
            <w:r w:rsidRPr="00506FC6">
              <w:rPr>
                <w:b/>
                <w:spacing w:val="-1"/>
                <w:sz w:val="16"/>
                <w:szCs w:val="16"/>
              </w:rPr>
              <w:t>Organo scolastico cui si può ricorrere</w:t>
            </w:r>
          </w:p>
        </w:tc>
      </w:tr>
      <w:tr w:rsidR="008F36CC" w:rsidRPr="00A946B3" w:rsidTr="005E7343">
        <w:trPr>
          <w:trHeight w:hRule="exact" w:val="560"/>
        </w:trPr>
        <w:tc>
          <w:tcPr>
            <w:tcW w:w="4361"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line="367" w:lineRule="auto"/>
              <w:ind w:right="369"/>
              <w:rPr>
                <w:spacing w:val="-1"/>
                <w:sz w:val="16"/>
                <w:szCs w:val="16"/>
              </w:rPr>
            </w:pPr>
            <w:r w:rsidRPr="00A946B3">
              <w:rPr>
                <w:spacing w:val="-1"/>
                <w:sz w:val="16"/>
                <w:szCs w:val="16"/>
              </w:rPr>
              <w:t>A.</w:t>
            </w:r>
            <w:r>
              <w:rPr>
                <w:spacing w:val="-1"/>
                <w:sz w:val="16"/>
                <w:szCs w:val="16"/>
              </w:rPr>
              <w:t xml:space="preserve"> </w:t>
            </w:r>
            <w:r w:rsidR="00287FEF">
              <w:rPr>
                <w:spacing w:val="-1"/>
                <w:sz w:val="16"/>
                <w:szCs w:val="16"/>
              </w:rPr>
              <w:t>Assenze / ritardi</w:t>
            </w:r>
            <w:r w:rsidRPr="00A946B3">
              <w:rPr>
                <w:spacing w:val="-1"/>
                <w:sz w:val="16"/>
                <w:szCs w:val="16"/>
              </w:rPr>
              <w:t xml:space="preserve"> reiterati, non giustificati. Superamento 3 ingressi posticipati o 3 uscite anticipate</w:t>
            </w:r>
            <w:r>
              <w:rPr>
                <w:spacing w:val="-1"/>
                <w:sz w:val="16"/>
                <w:szCs w:val="16"/>
              </w:rPr>
              <w:t xml:space="preserve"> mensili</w:t>
            </w:r>
            <w:r w:rsidRPr="00A946B3">
              <w:rPr>
                <w:spacing w:val="-1"/>
                <w:sz w:val="16"/>
                <w:szCs w:val="16"/>
              </w:rPr>
              <w:t>.</w:t>
            </w:r>
          </w:p>
        </w:tc>
        <w:tc>
          <w:tcPr>
            <w:tcW w:w="3040"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line="187" w:lineRule="exact"/>
              <w:ind w:left="390"/>
              <w:jc w:val="center"/>
              <w:rPr>
                <w:spacing w:val="-1"/>
                <w:sz w:val="16"/>
                <w:szCs w:val="16"/>
              </w:rPr>
            </w:pPr>
            <w:r w:rsidRPr="00A946B3">
              <w:rPr>
                <w:spacing w:val="-1"/>
                <w:sz w:val="16"/>
                <w:szCs w:val="16"/>
              </w:rPr>
              <w:t>Nota sul registro di classe.</w:t>
            </w:r>
          </w:p>
        </w:tc>
        <w:tc>
          <w:tcPr>
            <w:tcW w:w="1418"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line="187" w:lineRule="exact"/>
              <w:ind w:left="118"/>
              <w:jc w:val="center"/>
              <w:rPr>
                <w:spacing w:val="-1"/>
                <w:sz w:val="16"/>
                <w:szCs w:val="16"/>
              </w:rPr>
            </w:pPr>
            <w:r w:rsidRPr="00A946B3">
              <w:rPr>
                <w:spacing w:val="-1"/>
                <w:sz w:val="16"/>
                <w:szCs w:val="16"/>
              </w:rPr>
              <w:t>Coordinatore</w:t>
            </w:r>
          </w:p>
        </w:tc>
        <w:tc>
          <w:tcPr>
            <w:tcW w:w="1388"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line="187" w:lineRule="exact"/>
              <w:jc w:val="center"/>
              <w:rPr>
                <w:spacing w:val="-1"/>
                <w:sz w:val="16"/>
                <w:szCs w:val="16"/>
              </w:rPr>
            </w:pPr>
            <w:r w:rsidRPr="00A946B3">
              <w:rPr>
                <w:spacing w:val="-1"/>
                <w:sz w:val="16"/>
                <w:szCs w:val="16"/>
              </w:rPr>
              <w:t>Non impugnabile</w:t>
            </w:r>
          </w:p>
        </w:tc>
      </w:tr>
      <w:tr w:rsidR="008F36CC" w:rsidRPr="00A946B3" w:rsidTr="005E7343">
        <w:trPr>
          <w:trHeight w:hRule="exact" w:val="568"/>
        </w:trPr>
        <w:tc>
          <w:tcPr>
            <w:tcW w:w="4361" w:type="dxa"/>
            <w:tcBorders>
              <w:top w:val="single" w:sz="8" w:space="0" w:color="49ACC4"/>
              <w:left w:val="single" w:sz="8" w:space="0" w:color="49ACC4"/>
              <w:bottom w:val="single" w:sz="8" w:space="0" w:color="49ACC4"/>
              <w:right w:val="single" w:sz="8" w:space="0" w:color="49ACC4"/>
            </w:tcBorders>
          </w:tcPr>
          <w:p w:rsidR="008F36CC" w:rsidRPr="00A946B3" w:rsidRDefault="008F36CC" w:rsidP="00287FEF">
            <w:pPr>
              <w:pStyle w:val="TableParagraph"/>
              <w:kinsoku w:val="0"/>
              <w:overflowPunct w:val="0"/>
              <w:spacing w:before="3" w:line="366" w:lineRule="auto"/>
              <w:ind w:right="513"/>
              <w:rPr>
                <w:spacing w:val="-1"/>
                <w:sz w:val="16"/>
                <w:szCs w:val="16"/>
              </w:rPr>
            </w:pPr>
            <w:r w:rsidRPr="00A946B3">
              <w:rPr>
                <w:spacing w:val="-1"/>
                <w:sz w:val="16"/>
                <w:szCs w:val="16"/>
              </w:rPr>
              <w:t xml:space="preserve">B. Azioni di </w:t>
            </w:r>
            <w:r w:rsidR="00287FEF" w:rsidRPr="00A946B3">
              <w:rPr>
                <w:spacing w:val="-1"/>
                <w:sz w:val="16"/>
                <w:szCs w:val="16"/>
              </w:rPr>
              <w:t>disturbo</w:t>
            </w:r>
            <w:r w:rsidR="00287FEF">
              <w:rPr>
                <w:spacing w:val="-1"/>
                <w:sz w:val="16"/>
                <w:szCs w:val="16"/>
              </w:rPr>
              <w:t xml:space="preserve"> in classe,</w:t>
            </w:r>
            <w:r w:rsidR="00287FEF" w:rsidRPr="00A946B3">
              <w:rPr>
                <w:spacing w:val="-1"/>
                <w:sz w:val="16"/>
                <w:szCs w:val="16"/>
              </w:rPr>
              <w:t xml:space="preserve"> nei </w:t>
            </w:r>
            <w:r w:rsidRPr="00A946B3">
              <w:rPr>
                <w:spacing w:val="-1"/>
                <w:sz w:val="16"/>
                <w:szCs w:val="16"/>
              </w:rPr>
              <w:t>corridoi, uscite non autorizzate, uscite non motivate</w:t>
            </w:r>
          </w:p>
        </w:tc>
        <w:tc>
          <w:tcPr>
            <w:tcW w:w="3040"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before="1"/>
              <w:ind w:right="14"/>
              <w:jc w:val="center"/>
              <w:rPr>
                <w:spacing w:val="-1"/>
                <w:sz w:val="16"/>
                <w:szCs w:val="16"/>
              </w:rPr>
            </w:pPr>
            <w:r w:rsidRPr="00A946B3">
              <w:rPr>
                <w:spacing w:val="-1"/>
                <w:sz w:val="16"/>
                <w:szCs w:val="16"/>
              </w:rPr>
              <w:t>Nota sul registro di classe.</w:t>
            </w:r>
          </w:p>
          <w:p w:rsidR="008F36CC" w:rsidRPr="00A946B3" w:rsidRDefault="008F36CC" w:rsidP="005E7343">
            <w:pPr>
              <w:pStyle w:val="TableParagraph"/>
              <w:kinsoku w:val="0"/>
              <w:overflowPunct w:val="0"/>
              <w:spacing w:before="93" w:line="358" w:lineRule="auto"/>
              <w:ind w:right="232"/>
              <w:jc w:val="center"/>
              <w:rPr>
                <w:spacing w:val="-1"/>
                <w:sz w:val="16"/>
                <w:szCs w:val="16"/>
              </w:rPr>
            </w:pPr>
            <w:r w:rsidRPr="00A946B3">
              <w:rPr>
                <w:spacing w:val="-1"/>
                <w:sz w:val="16"/>
                <w:szCs w:val="16"/>
              </w:rPr>
              <w:t>Sospensione da 1 a 3 gg dopo la seconda.</w:t>
            </w:r>
          </w:p>
        </w:tc>
        <w:tc>
          <w:tcPr>
            <w:tcW w:w="1418" w:type="dxa"/>
            <w:tcBorders>
              <w:top w:val="single" w:sz="8" w:space="0" w:color="49ACC4"/>
              <w:left w:val="single" w:sz="8" w:space="0" w:color="49ACC4"/>
              <w:bottom w:val="single" w:sz="8" w:space="0" w:color="49ACC4"/>
              <w:right w:val="single" w:sz="8" w:space="0" w:color="49ACC4"/>
            </w:tcBorders>
          </w:tcPr>
          <w:p w:rsidR="008F36CC" w:rsidRDefault="00287FEF" w:rsidP="005E7343">
            <w:pPr>
              <w:pStyle w:val="TableParagraph"/>
              <w:kinsoku w:val="0"/>
              <w:overflowPunct w:val="0"/>
              <w:spacing w:before="1"/>
              <w:ind w:left="371" w:right="310" w:hanging="61"/>
              <w:jc w:val="center"/>
              <w:rPr>
                <w:spacing w:val="-1"/>
                <w:sz w:val="16"/>
                <w:szCs w:val="16"/>
              </w:rPr>
            </w:pPr>
            <w:r>
              <w:rPr>
                <w:spacing w:val="-1"/>
                <w:sz w:val="16"/>
                <w:szCs w:val="16"/>
              </w:rPr>
              <w:t>Docente/</w:t>
            </w:r>
          </w:p>
          <w:p w:rsidR="008F36CC" w:rsidRPr="00A946B3" w:rsidRDefault="00287FEF" w:rsidP="005E7343">
            <w:pPr>
              <w:pStyle w:val="TableParagraph"/>
              <w:kinsoku w:val="0"/>
              <w:overflowPunct w:val="0"/>
              <w:spacing w:before="1"/>
              <w:ind w:right="310"/>
              <w:jc w:val="center"/>
              <w:rPr>
                <w:spacing w:val="-1"/>
                <w:sz w:val="16"/>
                <w:szCs w:val="16"/>
              </w:rPr>
            </w:pPr>
            <w:r>
              <w:rPr>
                <w:spacing w:val="-1"/>
                <w:sz w:val="16"/>
                <w:szCs w:val="16"/>
              </w:rPr>
              <w:t xml:space="preserve">Consiglio </w:t>
            </w:r>
            <w:r w:rsidR="008F36CC">
              <w:rPr>
                <w:spacing w:val="-1"/>
                <w:sz w:val="16"/>
                <w:szCs w:val="16"/>
              </w:rPr>
              <w:t>di classe</w:t>
            </w:r>
          </w:p>
        </w:tc>
        <w:tc>
          <w:tcPr>
            <w:tcW w:w="1388"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before="1"/>
              <w:rPr>
                <w:spacing w:val="-1"/>
                <w:sz w:val="16"/>
                <w:szCs w:val="16"/>
              </w:rPr>
            </w:pPr>
          </w:p>
          <w:p w:rsidR="008F36CC" w:rsidRPr="00A946B3" w:rsidRDefault="008F36CC" w:rsidP="005E7343">
            <w:pPr>
              <w:pStyle w:val="TableParagraph"/>
              <w:kinsoku w:val="0"/>
              <w:overflowPunct w:val="0"/>
              <w:spacing w:before="1"/>
              <w:jc w:val="center"/>
              <w:rPr>
                <w:spacing w:val="-1"/>
                <w:sz w:val="16"/>
                <w:szCs w:val="16"/>
              </w:rPr>
            </w:pPr>
            <w:r w:rsidRPr="00A946B3">
              <w:rPr>
                <w:spacing w:val="-1"/>
                <w:sz w:val="16"/>
                <w:szCs w:val="16"/>
              </w:rPr>
              <w:t>Non impugnabile</w:t>
            </w:r>
          </w:p>
        </w:tc>
      </w:tr>
      <w:tr w:rsidR="008F36CC" w:rsidRPr="00A946B3" w:rsidTr="005E7343">
        <w:trPr>
          <w:trHeight w:hRule="exact" w:val="576"/>
        </w:trPr>
        <w:tc>
          <w:tcPr>
            <w:tcW w:w="4361"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2"/>
              <w:rPr>
                <w:spacing w:val="-1"/>
                <w:sz w:val="16"/>
                <w:szCs w:val="16"/>
              </w:rPr>
            </w:pPr>
            <w:r w:rsidRPr="00A946B3">
              <w:rPr>
                <w:spacing w:val="-1"/>
                <w:sz w:val="16"/>
                <w:szCs w:val="16"/>
              </w:rPr>
              <w:t>C. Turbamento delle lezioni</w:t>
            </w:r>
          </w:p>
        </w:tc>
        <w:tc>
          <w:tcPr>
            <w:tcW w:w="3040"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ind w:right="14"/>
              <w:jc w:val="center"/>
              <w:rPr>
                <w:spacing w:val="-1"/>
                <w:sz w:val="16"/>
                <w:szCs w:val="16"/>
              </w:rPr>
            </w:pPr>
            <w:r w:rsidRPr="00A946B3">
              <w:rPr>
                <w:spacing w:val="-1"/>
                <w:sz w:val="16"/>
                <w:szCs w:val="16"/>
              </w:rPr>
              <w:t>Nota sul registro di classe.</w:t>
            </w:r>
          </w:p>
          <w:p w:rsidR="008F36CC" w:rsidRPr="00A946B3" w:rsidRDefault="008F36CC" w:rsidP="005E7343">
            <w:pPr>
              <w:pStyle w:val="TableParagraph"/>
              <w:kinsoku w:val="0"/>
              <w:overflowPunct w:val="0"/>
              <w:spacing w:before="93" w:line="358" w:lineRule="auto"/>
              <w:ind w:left="217" w:right="232"/>
              <w:jc w:val="center"/>
              <w:rPr>
                <w:spacing w:val="-1"/>
                <w:sz w:val="16"/>
                <w:szCs w:val="16"/>
              </w:rPr>
            </w:pPr>
            <w:r w:rsidRPr="00A946B3">
              <w:rPr>
                <w:spacing w:val="-1"/>
                <w:sz w:val="16"/>
                <w:szCs w:val="16"/>
              </w:rPr>
              <w:t>Sospe</w:t>
            </w:r>
            <w:r w:rsidR="00287FEF">
              <w:rPr>
                <w:spacing w:val="-1"/>
                <w:sz w:val="16"/>
                <w:szCs w:val="16"/>
              </w:rPr>
              <w:t>nsione da 1 a 3 gg</w:t>
            </w:r>
            <w:r w:rsidRPr="00A946B3">
              <w:rPr>
                <w:spacing w:val="-1"/>
                <w:sz w:val="16"/>
                <w:szCs w:val="16"/>
              </w:rPr>
              <w:t>.</w:t>
            </w:r>
          </w:p>
        </w:tc>
        <w:tc>
          <w:tcPr>
            <w:tcW w:w="1418" w:type="dxa"/>
            <w:tcBorders>
              <w:top w:val="single" w:sz="8" w:space="0" w:color="49ACC4"/>
              <w:left w:val="single" w:sz="8" w:space="0" w:color="49ACC4"/>
              <w:bottom w:val="single" w:sz="8" w:space="0" w:color="49ACC4"/>
              <w:right w:val="single" w:sz="8" w:space="0" w:color="49ACC4"/>
            </w:tcBorders>
            <w:shd w:val="clear" w:color="auto" w:fill="D1E9EF"/>
          </w:tcPr>
          <w:p w:rsidR="008F36CC" w:rsidRDefault="00287FEF" w:rsidP="005E7343">
            <w:pPr>
              <w:pStyle w:val="TableParagraph"/>
              <w:kinsoku w:val="0"/>
              <w:overflowPunct w:val="0"/>
              <w:spacing w:before="1"/>
              <w:ind w:left="371" w:right="310" w:hanging="61"/>
              <w:jc w:val="center"/>
              <w:rPr>
                <w:spacing w:val="-1"/>
                <w:sz w:val="16"/>
                <w:szCs w:val="16"/>
              </w:rPr>
            </w:pPr>
            <w:r>
              <w:rPr>
                <w:spacing w:val="-1"/>
                <w:sz w:val="16"/>
                <w:szCs w:val="16"/>
              </w:rPr>
              <w:t>Docente/</w:t>
            </w:r>
          </w:p>
          <w:p w:rsidR="008F36CC" w:rsidRPr="00A946B3" w:rsidRDefault="00287FEF" w:rsidP="005E7343">
            <w:pPr>
              <w:pStyle w:val="TableParagraph"/>
              <w:kinsoku w:val="0"/>
              <w:overflowPunct w:val="0"/>
              <w:spacing w:before="1"/>
              <w:ind w:right="310"/>
              <w:jc w:val="center"/>
              <w:rPr>
                <w:spacing w:val="-1"/>
                <w:sz w:val="16"/>
                <w:szCs w:val="16"/>
              </w:rPr>
            </w:pPr>
            <w:r>
              <w:rPr>
                <w:spacing w:val="-1"/>
                <w:sz w:val="16"/>
                <w:szCs w:val="16"/>
              </w:rPr>
              <w:t>Consiglio</w:t>
            </w:r>
            <w:r w:rsidR="008F36CC">
              <w:rPr>
                <w:spacing w:val="-1"/>
                <w:sz w:val="16"/>
                <w:szCs w:val="16"/>
              </w:rPr>
              <w:t xml:space="preserve"> di classe</w:t>
            </w:r>
          </w:p>
        </w:tc>
        <w:tc>
          <w:tcPr>
            <w:tcW w:w="1388"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2"/>
              <w:jc w:val="center"/>
              <w:rPr>
                <w:spacing w:val="-1"/>
                <w:sz w:val="16"/>
                <w:szCs w:val="16"/>
              </w:rPr>
            </w:pPr>
          </w:p>
          <w:p w:rsidR="008F36CC" w:rsidRPr="00A946B3" w:rsidRDefault="008F36CC" w:rsidP="005E7343">
            <w:pPr>
              <w:pStyle w:val="TableParagraph"/>
              <w:kinsoku w:val="0"/>
              <w:overflowPunct w:val="0"/>
              <w:jc w:val="center"/>
              <w:rPr>
                <w:spacing w:val="-1"/>
                <w:sz w:val="16"/>
                <w:szCs w:val="16"/>
              </w:rPr>
            </w:pPr>
            <w:r w:rsidRPr="00A946B3">
              <w:rPr>
                <w:spacing w:val="-1"/>
                <w:sz w:val="16"/>
                <w:szCs w:val="16"/>
              </w:rPr>
              <w:t>Non impugnabile</w:t>
            </w:r>
          </w:p>
        </w:tc>
      </w:tr>
      <w:tr w:rsidR="008F36CC" w:rsidRPr="00A946B3" w:rsidTr="005E7343">
        <w:trPr>
          <w:trHeight w:hRule="exact" w:val="556"/>
        </w:trPr>
        <w:tc>
          <w:tcPr>
            <w:tcW w:w="4361" w:type="dxa"/>
            <w:tcBorders>
              <w:top w:val="single" w:sz="8" w:space="0" w:color="49ACC4"/>
              <w:left w:val="single" w:sz="8" w:space="0" w:color="49ACC4"/>
              <w:bottom w:val="single" w:sz="8" w:space="0" w:color="49ACC4"/>
              <w:right w:val="single" w:sz="8" w:space="0" w:color="49ACC4"/>
            </w:tcBorders>
          </w:tcPr>
          <w:p w:rsidR="008F36CC" w:rsidRPr="00A946B3" w:rsidRDefault="008F36CC" w:rsidP="00287FEF">
            <w:pPr>
              <w:pStyle w:val="TableParagraph"/>
              <w:kinsoku w:val="0"/>
              <w:overflowPunct w:val="0"/>
              <w:spacing w:before="3" w:line="366" w:lineRule="auto"/>
              <w:ind w:right="227"/>
              <w:rPr>
                <w:spacing w:val="-1"/>
                <w:sz w:val="16"/>
                <w:szCs w:val="16"/>
              </w:rPr>
            </w:pPr>
            <w:r w:rsidRPr="00A946B3">
              <w:rPr>
                <w:spacing w:val="-1"/>
                <w:sz w:val="16"/>
                <w:szCs w:val="16"/>
              </w:rPr>
              <w:t xml:space="preserve">D. Utilizzo di dichiarazioni false </w:t>
            </w:r>
            <w:r w:rsidR="00287FEF">
              <w:rPr>
                <w:spacing w:val="-1"/>
                <w:sz w:val="16"/>
                <w:szCs w:val="16"/>
              </w:rPr>
              <w:t>/</w:t>
            </w:r>
            <w:r w:rsidRPr="00A946B3">
              <w:rPr>
                <w:spacing w:val="-1"/>
                <w:sz w:val="16"/>
                <w:szCs w:val="16"/>
              </w:rPr>
              <w:t xml:space="preserve"> </w:t>
            </w:r>
            <w:r w:rsidR="00287FEF">
              <w:rPr>
                <w:spacing w:val="-1"/>
                <w:sz w:val="16"/>
                <w:szCs w:val="16"/>
              </w:rPr>
              <w:t>N</w:t>
            </w:r>
            <w:r w:rsidRPr="00A946B3">
              <w:rPr>
                <w:spacing w:val="-1"/>
                <w:sz w:val="16"/>
                <w:szCs w:val="16"/>
              </w:rPr>
              <w:t xml:space="preserve">on genuine per il contenuto o la sottoscrizione </w:t>
            </w:r>
            <w:r w:rsidR="00287FEF">
              <w:rPr>
                <w:spacing w:val="-1"/>
                <w:sz w:val="16"/>
                <w:szCs w:val="16"/>
              </w:rPr>
              <w:t>/</w:t>
            </w:r>
            <w:r w:rsidRPr="00A946B3">
              <w:rPr>
                <w:spacing w:val="-1"/>
                <w:sz w:val="16"/>
                <w:szCs w:val="16"/>
              </w:rPr>
              <w:t>Manomissione Atti d’Ufficio</w:t>
            </w:r>
          </w:p>
        </w:tc>
        <w:tc>
          <w:tcPr>
            <w:tcW w:w="3040"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before="105"/>
              <w:jc w:val="center"/>
              <w:rPr>
                <w:spacing w:val="-1"/>
                <w:sz w:val="16"/>
                <w:szCs w:val="16"/>
              </w:rPr>
            </w:pPr>
            <w:r w:rsidRPr="00A946B3">
              <w:rPr>
                <w:spacing w:val="-1"/>
                <w:sz w:val="16"/>
                <w:szCs w:val="16"/>
              </w:rPr>
              <w:t>Sospensione da 5 a 10 giorni.</w:t>
            </w:r>
          </w:p>
        </w:tc>
        <w:tc>
          <w:tcPr>
            <w:tcW w:w="1418" w:type="dxa"/>
            <w:tcBorders>
              <w:top w:val="single" w:sz="8" w:space="0" w:color="49ACC4"/>
              <w:left w:val="single" w:sz="8" w:space="0" w:color="49ACC4"/>
              <w:bottom w:val="single" w:sz="8" w:space="0" w:color="49ACC4"/>
              <w:right w:val="single" w:sz="8" w:space="0" w:color="49ACC4"/>
            </w:tcBorders>
          </w:tcPr>
          <w:p w:rsidR="008F36CC" w:rsidRDefault="008F36CC" w:rsidP="005E7343">
            <w:pPr>
              <w:pStyle w:val="TableParagraph"/>
              <w:kinsoku w:val="0"/>
              <w:overflowPunct w:val="0"/>
              <w:spacing w:before="1"/>
              <w:ind w:left="392" w:right="167" w:hanging="224"/>
              <w:jc w:val="center"/>
              <w:rPr>
                <w:spacing w:val="-1"/>
                <w:sz w:val="16"/>
                <w:szCs w:val="16"/>
              </w:rPr>
            </w:pPr>
          </w:p>
          <w:p w:rsidR="008F36CC" w:rsidRPr="00A946B3" w:rsidRDefault="008F36CC" w:rsidP="005E7343">
            <w:pPr>
              <w:pStyle w:val="TableParagraph"/>
              <w:kinsoku w:val="0"/>
              <w:overflowPunct w:val="0"/>
              <w:spacing w:before="1"/>
              <w:ind w:right="167"/>
              <w:jc w:val="center"/>
              <w:rPr>
                <w:spacing w:val="-1"/>
                <w:sz w:val="16"/>
                <w:szCs w:val="16"/>
              </w:rPr>
            </w:pPr>
            <w:r w:rsidRPr="00A946B3">
              <w:rPr>
                <w:spacing w:val="-1"/>
                <w:sz w:val="16"/>
                <w:szCs w:val="16"/>
              </w:rPr>
              <w:t>Consiglio di classe</w:t>
            </w:r>
          </w:p>
        </w:tc>
        <w:tc>
          <w:tcPr>
            <w:tcW w:w="1388"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line="151" w:lineRule="exact"/>
              <w:jc w:val="center"/>
              <w:rPr>
                <w:spacing w:val="-1"/>
                <w:sz w:val="16"/>
                <w:szCs w:val="16"/>
              </w:rPr>
            </w:pPr>
          </w:p>
          <w:p w:rsidR="008F36CC" w:rsidRPr="00A946B3" w:rsidRDefault="008F36CC" w:rsidP="005E7343">
            <w:pPr>
              <w:pStyle w:val="TableParagraph"/>
              <w:kinsoku w:val="0"/>
              <w:overflowPunct w:val="0"/>
              <w:spacing w:line="151" w:lineRule="exact"/>
              <w:jc w:val="center"/>
              <w:rPr>
                <w:spacing w:val="-1"/>
                <w:sz w:val="16"/>
                <w:szCs w:val="16"/>
              </w:rPr>
            </w:pPr>
            <w:r w:rsidRPr="00A946B3">
              <w:rPr>
                <w:spacing w:val="-1"/>
                <w:sz w:val="16"/>
                <w:szCs w:val="16"/>
              </w:rPr>
              <w:t>Non impugnabile</w:t>
            </w:r>
          </w:p>
        </w:tc>
      </w:tr>
      <w:tr w:rsidR="008F36CC" w:rsidRPr="00A946B3" w:rsidTr="00287FEF">
        <w:trPr>
          <w:trHeight w:hRule="exact" w:val="2530"/>
        </w:trPr>
        <w:tc>
          <w:tcPr>
            <w:tcW w:w="4361"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line="367" w:lineRule="auto"/>
              <w:ind w:right="369"/>
              <w:jc w:val="both"/>
              <w:rPr>
                <w:spacing w:val="-1"/>
                <w:sz w:val="16"/>
                <w:szCs w:val="16"/>
              </w:rPr>
            </w:pPr>
            <w:r w:rsidRPr="00A946B3">
              <w:rPr>
                <w:spacing w:val="-1"/>
                <w:sz w:val="16"/>
                <w:szCs w:val="16"/>
              </w:rPr>
              <w:t>E. Comportamenti o espressioni irriguardosi o lesivi dell’altrui personalità, del nome, dell’immagine, dell’onore, della reputazione, nei confronti di tutti i componenti della comunità scolastica, anche se compiuti fuori dall’aula (cortili, bagni, scale, altri locali) e/o durante viaggi d’istruzione e visite guidate</w:t>
            </w:r>
          </w:p>
        </w:tc>
        <w:tc>
          <w:tcPr>
            <w:tcW w:w="3040"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8F36CC">
            <w:pPr>
              <w:pStyle w:val="Paragrafoelenco"/>
              <w:widowControl w:val="0"/>
              <w:numPr>
                <w:ilvl w:val="0"/>
                <w:numId w:val="11"/>
              </w:numPr>
              <w:tabs>
                <w:tab w:val="left" w:pos="434"/>
              </w:tabs>
              <w:kinsoku w:val="0"/>
              <w:overflowPunct w:val="0"/>
              <w:autoSpaceDE w:val="0"/>
              <w:autoSpaceDN w:val="0"/>
              <w:adjustRightInd w:val="0"/>
              <w:spacing w:before="1" w:after="0" w:line="367" w:lineRule="auto"/>
              <w:ind w:right="369"/>
              <w:rPr>
                <w:rFonts w:ascii="Times New Roman" w:eastAsiaTheme="minorEastAsia" w:hAnsi="Times New Roman"/>
                <w:spacing w:val="-1"/>
                <w:sz w:val="16"/>
                <w:szCs w:val="16"/>
                <w:lang w:eastAsia="it-IT"/>
              </w:rPr>
            </w:pPr>
            <w:r w:rsidRPr="00A946B3">
              <w:rPr>
                <w:rFonts w:ascii="Times New Roman" w:eastAsiaTheme="minorEastAsia" w:hAnsi="Times New Roman"/>
                <w:spacing w:val="-1"/>
                <w:sz w:val="16"/>
                <w:szCs w:val="16"/>
                <w:lang w:eastAsia="it-IT"/>
              </w:rPr>
              <w:t xml:space="preserve">Esclusione della partecipazione ad iniziative </w:t>
            </w:r>
            <w:r>
              <w:rPr>
                <w:rFonts w:ascii="Times New Roman" w:eastAsiaTheme="minorEastAsia" w:hAnsi="Times New Roman"/>
                <w:spacing w:val="-1"/>
                <w:sz w:val="16"/>
                <w:szCs w:val="16"/>
                <w:lang w:eastAsia="it-IT"/>
              </w:rPr>
              <w:t>extra</w:t>
            </w:r>
            <w:r w:rsidR="00287FEF">
              <w:rPr>
                <w:rFonts w:ascii="Times New Roman" w:eastAsiaTheme="minorEastAsia" w:hAnsi="Times New Roman"/>
                <w:spacing w:val="-1"/>
                <w:sz w:val="16"/>
                <w:szCs w:val="16"/>
                <w:lang w:eastAsia="it-IT"/>
              </w:rPr>
              <w:t xml:space="preserve"> scolastiche</w:t>
            </w:r>
            <w:r w:rsidR="00287FEF" w:rsidRPr="00A946B3">
              <w:rPr>
                <w:rFonts w:ascii="Times New Roman" w:eastAsiaTheme="minorEastAsia" w:hAnsi="Times New Roman"/>
                <w:spacing w:val="-1"/>
                <w:sz w:val="16"/>
                <w:szCs w:val="16"/>
                <w:lang w:eastAsia="it-IT"/>
              </w:rPr>
              <w:t xml:space="preserve"> </w:t>
            </w:r>
            <w:r w:rsidRPr="00A946B3">
              <w:rPr>
                <w:rFonts w:ascii="Times New Roman" w:eastAsiaTheme="minorEastAsia" w:hAnsi="Times New Roman"/>
                <w:spacing w:val="-1"/>
                <w:sz w:val="16"/>
                <w:szCs w:val="16"/>
                <w:lang w:eastAsia="it-IT"/>
              </w:rPr>
              <w:t>(ivi</w:t>
            </w:r>
          </w:p>
          <w:p w:rsidR="008F36CC" w:rsidRPr="00A946B3" w:rsidRDefault="008F36CC" w:rsidP="005E7343">
            <w:pPr>
              <w:pStyle w:val="TableParagraph"/>
              <w:kinsoku w:val="0"/>
              <w:overflowPunct w:val="0"/>
              <w:spacing w:before="1" w:line="367" w:lineRule="auto"/>
              <w:ind w:left="99" w:right="369"/>
              <w:rPr>
                <w:spacing w:val="-1"/>
                <w:sz w:val="16"/>
                <w:szCs w:val="16"/>
              </w:rPr>
            </w:pPr>
            <w:r w:rsidRPr="00A946B3">
              <w:rPr>
                <w:spacing w:val="-1"/>
                <w:sz w:val="16"/>
                <w:szCs w:val="16"/>
              </w:rPr>
              <w:t>compresi film, teatro, visite aziendali, visite e viaggi d’istruzione)</w:t>
            </w:r>
          </w:p>
          <w:p w:rsidR="008F36CC" w:rsidRPr="00A946B3" w:rsidRDefault="008F36CC" w:rsidP="008F36CC">
            <w:pPr>
              <w:pStyle w:val="Paragrafoelenco"/>
              <w:widowControl w:val="0"/>
              <w:numPr>
                <w:ilvl w:val="0"/>
                <w:numId w:val="11"/>
              </w:numPr>
              <w:tabs>
                <w:tab w:val="left" w:pos="525"/>
              </w:tabs>
              <w:kinsoku w:val="0"/>
              <w:overflowPunct w:val="0"/>
              <w:autoSpaceDE w:val="0"/>
              <w:autoSpaceDN w:val="0"/>
              <w:adjustRightInd w:val="0"/>
              <w:spacing w:before="1" w:after="0" w:line="367" w:lineRule="auto"/>
              <w:ind w:right="369"/>
              <w:jc w:val="both"/>
              <w:rPr>
                <w:rFonts w:ascii="Times New Roman" w:eastAsiaTheme="minorEastAsia" w:hAnsi="Times New Roman"/>
                <w:spacing w:val="-1"/>
                <w:sz w:val="16"/>
                <w:szCs w:val="16"/>
                <w:lang w:eastAsia="it-IT"/>
              </w:rPr>
            </w:pPr>
            <w:r w:rsidRPr="00A946B3">
              <w:rPr>
                <w:rFonts w:ascii="Times New Roman" w:eastAsiaTheme="minorEastAsia" w:hAnsi="Times New Roman"/>
                <w:spacing w:val="-1"/>
                <w:sz w:val="16"/>
                <w:szCs w:val="16"/>
                <w:lang w:eastAsia="it-IT"/>
              </w:rPr>
              <w:t>Esclusione da incarichi quali rappresentante di classe e d’istituto</w:t>
            </w:r>
            <w:r w:rsidR="00287FEF">
              <w:rPr>
                <w:rFonts w:ascii="Times New Roman" w:eastAsiaTheme="minorEastAsia" w:hAnsi="Times New Roman"/>
                <w:spacing w:val="-1"/>
                <w:sz w:val="16"/>
                <w:szCs w:val="16"/>
                <w:lang w:eastAsia="it-IT"/>
              </w:rPr>
              <w:t>, consulta</w:t>
            </w:r>
            <w:r w:rsidRPr="00A946B3">
              <w:rPr>
                <w:rFonts w:ascii="Times New Roman" w:eastAsiaTheme="minorEastAsia" w:hAnsi="Times New Roman"/>
                <w:spacing w:val="-1"/>
                <w:sz w:val="16"/>
                <w:szCs w:val="16"/>
                <w:lang w:eastAsia="it-IT"/>
              </w:rPr>
              <w:t>.</w:t>
            </w:r>
          </w:p>
          <w:p w:rsidR="008F36CC" w:rsidRPr="00A946B3" w:rsidRDefault="008F36CC" w:rsidP="009B79D3">
            <w:pPr>
              <w:pStyle w:val="Paragrafoelenco"/>
              <w:widowControl w:val="0"/>
              <w:numPr>
                <w:ilvl w:val="0"/>
                <w:numId w:val="11"/>
              </w:numPr>
              <w:tabs>
                <w:tab w:val="left" w:pos="525"/>
              </w:tabs>
              <w:kinsoku w:val="0"/>
              <w:overflowPunct w:val="0"/>
              <w:autoSpaceDE w:val="0"/>
              <w:autoSpaceDN w:val="0"/>
              <w:adjustRightInd w:val="0"/>
              <w:spacing w:before="1" w:after="0" w:line="367" w:lineRule="auto"/>
              <w:ind w:right="369"/>
              <w:jc w:val="both"/>
              <w:rPr>
                <w:rFonts w:ascii="Times New Roman" w:eastAsiaTheme="minorEastAsia" w:hAnsi="Times New Roman"/>
                <w:spacing w:val="-1"/>
                <w:sz w:val="16"/>
                <w:szCs w:val="16"/>
                <w:lang w:eastAsia="it-IT"/>
              </w:rPr>
            </w:pPr>
            <w:r w:rsidRPr="00A946B3">
              <w:rPr>
                <w:rFonts w:ascii="Times New Roman" w:eastAsiaTheme="minorEastAsia" w:hAnsi="Times New Roman"/>
                <w:spacing w:val="-1"/>
                <w:sz w:val="16"/>
                <w:szCs w:val="16"/>
                <w:lang w:eastAsia="it-IT"/>
              </w:rPr>
              <w:t xml:space="preserve">Sospensione con o senza obbligo di frequenza per un periodo da </w:t>
            </w:r>
            <w:r w:rsidR="009B79D3">
              <w:rPr>
                <w:rFonts w:ascii="Times New Roman" w:eastAsiaTheme="minorEastAsia" w:hAnsi="Times New Roman"/>
                <w:spacing w:val="-1"/>
                <w:sz w:val="16"/>
                <w:szCs w:val="16"/>
                <w:lang w:eastAsia="it-IT"/>
              </w:rPr>
              <w:t>5</w:t>
            </w:r>
            <w:r w:rsidRPr="00A946B3">
              <w:rPr>
                <w:rFonts w:ascii="Times New Roman" w:eastAsiaTheme="minorEastAsia" w:hAnsi="Times New Roman"/>
                <w:spacing w:val="-1"/>
                <w:sz w:val="16"/>
                <w:szCs w:val="16"/>
                <w:lang w:eastAsia="it-IT"/>
              </w:rPr>
              <w:t xml:space="preserve"> a </w:t>
            </w:r>
            <w:r>
              <w:rPr>
                <w:rFonts w:ascii="Times New Roman" w:eastAsiaTheme="minorEastAsia" w:hAnsi="Times New Roman"/>
                <w:spacing w:val="-1"/>
                <w:sz w:val="16"/>
                <w:szCs w:val="16"/>
                <w:lang w:eastAsia="it-IT"/>
              </w:rPr>
              <w:t>10 gg</w:t>
            </w:r>
          </w:p>
        </w:tc>
        <w:tc>
          <w:tcPr>
            <w:tcW w:w="1418"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line="367" w:lineRule="auto"/>
              <w:ind w:right="369"/>
              <w:jc w:val="center"/>
              <w:rPr>
                <w:spacing w:val="-1"/>
                <w:sz w:val="16"/>
                <w:szCs w:val="16"/>
              </w:rPr>
            </w:pPr>
            <w:r w:rsidRPr="00A946B3">
              <w:rPr>
                <w:spacing w:val="-1"/>
                <w:sz w:val="16"/>
                <w:szCs w:val="16"/>
              </w:rPr>
              <w:t xml:space="preserve">Consiglio </w:t>
            </w:r>
            <w:r>
              <w:rPr>
                <w:spacing w:val="-1"/>
                <w:sz w:val="16"/>
                <w:szCs w:val="16"/>
              </w:rPr>
              <w:t>di c</w:t>
            </w:r>
            <w:r w:rsidRPr="00A946B3">
              <w:rPr>
                <w:spacing w:val="-1"/>
                <w:sz w:val="16"/>
                <w:szCs w:val="16"/>
              </w:rPr>
              <w:t>lasse</w:t>
            </w:r>
          </w:p>
        </w:tc>
        <w:tc>
          <w:tcPr>
            <w:tcW w:w="1388"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line="367" w:lineRule="auto"/>
              <w:ind w:right="369"/>
              <w:jc w:val="center"/>
              <w:rPr>
                <w:spacing w:val="-1"/>
                <w:sz w:val="16"/>
                <w:szCs w:val="16"/>
              </w:rPr>
            </w:pPr>
            <w:r w:rsidRPr="00A946B3">
              <w:rPr>
                <w:spacing w:val="-1"/>
                <w:sz w:val="16"/>
                <w:szCs w:val="16"/>
              </w:rPr>
              <w:t>Non</w:t>
            </w:r>
            <w:r>
              <w:rPr>
                <w:spacing w:val="-1"/>
                <w:sz w:val="16"/>
                <w:szCs w:val="16"/>
              </w:rPr>
              <w:t xml:space="preserve"> </w:t>
            </w:r>
            <w:r w:rsidRPr="00A946B3">
              <w:rPr>
                <w:spacing w:val="-1"/>
                <w:sz w:val="16"/>
                <w:szCs w:val="16"/>
              </w:rPr>
              <w:t>impugnabile</w:t>
            </w:r>
          </w:p>
        </w:tc>
      </w:tr>
      <w:tr w:rsidR="008F36CC" w:rsidRPr="00A946B3" w:rsidTr="005E7343">
        <w:trPr>
          <w:trHeight w:hRule="exact" w:val="1125"/>
        </w:trPr>
        <w:tc>
          <w:tcPr>
            <w:tcW w:w="4361"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before="1" w:line="366" w:lineRule="auto"/>
              <w:ind w:right="196"/>
              <w:jc w:val="both"/>
              <w:rPr>
                <w:spacing w:val="-1"/>
                <w:sz w:val="16"/>
                <w:szCs w:val="16"/>
              </w:rPr>
            </w:pPr>
            <w:r w:rsidRPr="00A946B3">
              <w:rPr>
                <w:spacing w:val="-1"/>
                <w:sz w:val="16"/>
                <w:szCs w:val="16"/>
              </w:rPr>
              <w:t>F. Commissione di reati che comportino gravi violazioni dell’integrità, della dignità, dell’immagine, dell’onore, della reputazione, della persona umana e del patrimonio, tali da ingenerare un elevato allarme sociale</w:t>
            </w:r>
          </w:p>
        </w:tc>
        <w:tc>
          <w:tcPr>
            <w:tcW w:w="3040"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jc w:val="center"/>
              <w:rPr>
                <w:spacing w:val="-1"/>
                <w:sz w:val="16"/>
                <w:szCs w:val="16"/>
              </w:rPr>
            </w:pPr>
            <w:r w:rsidRPr="00A946B3">
              <w:rPr>
                <w:spacing w:val="-1"/>
                <w:sz w:val="16"/>
                <w:szCs w:val="16"/>
              </w:rPr>
              <w:t>Sospensione per un periodo</w:t>
            </w:r>
            <w:r>
              <w:rPr>
                <w:spacing w:val="-1"/>
                <w:sz w:val="16"/>
                <w:szCs w:val="16"/>
              </w:rPr>
              <w:t xml:space="preserve"> </w:t>
            </w:r>
            <w:r w:rsidRPr="00A946B3">
              <w:rPr>
                <w:spacing w:val="-1"/>
                <w:sz w:val="16"/>
                <w:szCs w:val="16"/>
              </w:rPr>
              <w:t>d</w:t>
            </w:r>
            <w:r>
              <w:rPr>
                <w:spacing w:val="-1"/>
                <w:sz w:val="16"/>
                <w:szCs w:val="16"/>
              </w:rPr>
              <w:t>a</w:t>
            </w:r>
            <w:r w:rsidRPr="00A946B3">
              <w:rPr>
                <w:spacing w:val="-1"/>
                <w:sz w:val="16"/>
                <w:szCs w:val="16"/>
              </w:rPr>
              <w:t xml:space="preserve"> 1 a 15 giorni.</w:t>
            </w:r>
          </w:p>
        </w:tc>
        <w:tc>
          <w:tcPr>
            <w:tcW w:w="1418" w:type="dxa"/>
            <w:tcBorders>
              <w:top w:val="single" w:sz="8" w:space="0" w:color="49ACC4"/>
              <w:left w:val="single" w:sz="8" w:space="0" w:color="49ACC4"/>
              <w:bottom w:val="single" w:sz="8" w:space="0" w:color="49ACC4"/>
              <w:right w:val="single" w:sz="8" w:space="0" w:color="49ACC4"/>
            </w:tcBorders>
          </w:tcPr>
          <w:p w:rsidR="008F36CC" w:rsidRDefault="008F36CC" w:rsidP="005E7343">
            <w:pPr>
              <w:pStyle w:val="TableParagraph"/>
              <w:kinsoku w:val="0"/>
              <w:overflowPunct w:val="0"/>
              <w:ind w:right="167"/>
              <w:jc w:val="center"/>
              <w:rPr>
                <w:spacing w:val="-1"/>
                <w:sz w:val="16"/>
                <w:szCs w:val="16"/>
              </w:rPr>
            </w:pPr>
            <w:r w:rsidRPr="00A946B3">
              <w:rPr>
                <w:spacing w:val="-1"/>
                <w:sz w:val="16"/>
                <w:szCs w:val="16"/>
              </w:rPr>
              <w:t>Consiglio</w:t>
            </w:r>
          </w:p>
          <w:p w:rsidR="008F36CC" w:rsidRPr="00A946B3" w:rsidRDefault="008F36CC" w:rsidP="005E7343">
            <w:pPr>
              <w:pStyle w:val="TableParagraph"/>
              <w:kinsoku w:val="0"/>
              <w:overflowPunct w:val="0"/>
              <w:ind w:right="167"/>
              <w:jc w:val="center"/>
              <w:rPr>
                <w:spacing w:val="-1"/>
                <w:sz w:val="16"/>
                <w:szCs w:val="16"/>
              </w:rPr>
            </w:pPr>
            <w:r w:rsidRPr="00A946B3">
              <w:rPr>
                <w:spacing w:val="-1"/>
                <w:sz w:val="16"/>
                <w:szCs w:val="16"/>
              </w:rPr>
              <w:t xml:space="preserve"> di classe</w:t>
            </w:r>
          </w:p>
        </w:tc>
        <w:tc>
          <w:tcPr>
            <w:tcW w:w="1388"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ind w:left="97"/>
              <w:rPr>
                <w:spacing w:val="-1"/>
                <w:sz w:val="16"/>
                <w:szCs w:val="16"/>
              </w:rPr>
            </w:pPr>
            <w:r w:rsidRPr="00A946B3">
              <w:rPr>
                <w:spacing w:val="-1"/>
                <w:sz w:val="16"/>
                <w:szCs w:val="16"/>
              </w:rPr>
              <w:t>Organo di Garanzia</w:t>
            </w:r>
          </w:p>
        </w:tc>
      </w:tr>
      <w:tr w:rsidR="008F36CC" w:rsidRPr="00A946B3" w:rsidTr="005E7343">
        <w:trPr>
          <w:trHeight w:hRule="exact" w:val="574"/>
        </w:trPr>
        <w:tc>
          <w:tcPr>
            <w:tcW w:w="4361"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line="358" w:lineRule="auto"/>
              <w:ind w:right="199"/>
              <w:jc w:val="both"/>
              <w:rPr>
                <w:spacing w:val="-1"/>
                <w:sz w:val="16"/>
                <w:szCs w:val="16"/>
              </w:rPr>
            </w:pPr>
            <w:r w:rsidRPr="00A946B3">
              <w:rPr>
                <w:spacing w:val="-1"/>
                <w:sz w:val="16"/>
                <w:szCs w:val="16"/>
              </w:rPr>
              <w:t>G. Violazione del divieto di utilizzo del cellulare e di qualsiasi apparecchiatura elettronica, non autorizzata, nei locali della scuola</w:t>
            </w:r>
          </w:p>
        </w:tc>
        <w:tc>
          <w:tcPr>
            <w:tcW w:w="3040"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97" w:line="276" w:lineRule="auto"/>
              <w:ind w:right="374"/>
              <w:jc w:val="center"/>
              <w:rPr>
                <w:spacing w:val="-1"/>
                <w:sz w:val="16"/>
                <w:szCs w:val="16"/>
              </w:rPr>
            </w:pPr>
            <w:r w:rsidRPr="00A946B3">
              <w:rPr>
                <w:spacing w:val="-1"/>
                <w:sz w:val="16"/>
                <w:szCs w:val="16"/>
              </w:rPr>
              <w:t xml:space="preserve">Sospensione </w:t>
            </w:r>
            <w:r>
              <w:rPr>
                <w:spacing w:val="-1"/>
                <w:sz w:val="16"/>
                <w:szCs w:val="16"/>
              </w:rPr>
              <w:t>di 3</w:t>
            </w:r>
            <w:r w:rsidRPr="00A946B3">
              <w:rPr>
                <w:spacing w:val="-1"/>
                <w:sz w:val="16"/>
                <w:szCs w:val="16"/>
              </w:rPr>
              <w:t xml:space="preserve"> giorni.</w:t>
            </w:r>
          </w:p>
        </w:tc>
        <w:tc>
          <w:tcPr>
            <w:tcW w:w="1418" w:type="dxa"/>
            <w:tcBorders>
              <w:top w:val="single" w:sz="8" w:space="0" w:color="49ACC4"/>
              <w:left w:val="single" w:sz="8" w:space="0" w:color="49ACC4"/>
              <w:bottom w:val="single" w:sz="8" w:space="0" w:color="49ACC4"/>
              <w:right w:val="single" w:sz="8" w:space="0" w:color="49ACC4"/>
            </w:tcBorders>
            <w:shd w:val="clear" w:color="auto" w:fill="D1E9EF"/>
          </w:tcPr>
          <w:p w:rsidR="008F36CC" w:rsidRDefault="008F36CC" w:rsidP="005E7343">
            <w:pPr>
              <w:pStyle w:val="TableParagraph"/>
              <w:kinsoku w:val="0"/>
              <w:overflowPunct w:val="0"/>
              <w:spacing w:line="180" w:lineRule="exact"/>
              <w:jc w:val="center"/>
              <w:rPr>
                <w:spacing w:val="-1"/>
                <w:sz w:val="16"/>
                <w:szCs w:val="16"/>
              </w:rPr>
            </w:pPr>
          </w:p>
          <w:p w:rsidR="008F36CC" w:rsidRPr="00A946B3" w:rsidRDefault="008F1DF3" w:rsidP="005E7343">
            <w:pPr>
              <w:pStyle w:val="TableParagraph"/>
              <w:kinsoku w:val="0"/>
              <w:overflowPunct w:val="0"/>
              <w:spacing w:line="180" w:lineRule="exact"/>
              <w:jc w:val="center"/>
              <w:rPr>
                <w:spacing w:val="-1"/>
                <w:sz w:val="16"/>
                <w:szCs w:val="16"/>
              </w:rPr>
            </w:pPr>
            <w:r>
              <w:rPr>
                <w:spacing w:val="-1"/>
                <w:sz w:val="16"/>
                <w:szCs w:val="16"/>
              </w:rPr>
              <w:t>Cons. classe</w:t>
            </w:r>
          </w:p>
          <w:p w:rsidR="008F36CC" w:rsidRPr="00A946B3" w:rsidRDefault="008F36CC" w:rsidP="005E7343">
            <w:pPr>
              <w:pStyle w:val="TableParagraph"/>
              <w:kinsoku w:val="0"/>
              <w:overflowPunct w:val="0"/>
              <w:rPr>
                <w:spacing w:val="-1"/>
                <w:sz w:val="16"/>
                <w:szCs w:val="16"/>
              </w:rPr>
            </w:pPr>
          </w:p>
          <w:p w:rsidR="008F36CC" w:rsidRPr="00A946B3" w:rsidRDefault="008F36CC" w:rsidP="005E7343">
            <w:pPr>
              <w:pStyle w:val="TableParagraph"/>
              <w:kinsoku w:val="0"/>
              <w:overflowPunct w:val="0"/>
              <w:spacing w:before="94"/>
              <w:ind w:left="38"/>
              <w:rPr>
                <w:spacing w:val="-1"/>
                <w:sz w:val="16"/>
                <w:szCs w:val="16"/>
              </w:rPr>
            </w:pPr>
          </w:p>
        </w:tc>
        <w:tc>
          <w:tcPr>
            <w:tcW w:w="1388" w:type="dxa"/>
            <w:tcBorders>
              <w:top w:val="single" w:sz="8" w:space="0" w:color="49ACC4"/>
              <w:left w:val="single" w:sz="8" w:space="0" w:color="49ACC4"/>
              <w:bottom w:val="single" w:sz="8" w:space="0" w:color="49ACC4"/>
              <w:right w:val="single" w:sz="8" w:space="0" w:color="49ACC4"/>
            </w:tcBorders>
            <w:shd w:val="clear" w:color="auto" w:fill="D1E9EF"/>
          </w:tcPr>
          <w:p w:rsidR="008F36CC" w:rsidRDefault="008F36CC" w:rsidP="005E7343">
            <w:pPr>
              <w:pStyle w:val="TableParagraph"/>
              <w:kinsoku w:val="0"/>
              <w:overflowPunct w:val="0"/>
              <w:spacing w:line="187" w:lineRule="exact"/>
              <w:rPr>
                <w:spacing w:val="-1"/>
                <w:sz w:val="16"/>
                <w:szCs w:val="16"/>
              </w:rPr>
            </w:pPr>
          </w:p>
          <w:p w:rsidR="008F36CC" w:rsidRPr="00A946B3" w:rsidRDefault="008F36CC" w:rsidP="005E7343">
            <w:pPr>
              <w:pStyle w:val="TableParagraph"/>
              <w:kinsoku w:val="0"/>
              <w:overflowPunct w:val="0"/>
              <w:spacing w:line="187" w:lineRule="exact"/>
              <w:jc w:val="center"/>
              <w:rPr>
                <w:spacing w:val="-1"/>
                <w:sz w:val="16"/>
                <w:szCs w:val="16"/>
              </w:rPr>
            </w:pPr>
            <w:r w:rsidRPr="00A946B3">
              <w:rPr>
                <w:spacing w:val="-1"/>
                <w:sz w:val="16"/>
                <w:szCs w:val="16"/>
              </w:rPr>
              <w:t>Non impugnabile</w:t>
            </w:r>
          </w:p>
        </w:tc>
      </w:tr>
      <w:tr w:rsidR="008F36CC" w:rsidRPr="00A946B3" w:rsidTr="005E7343">
        <w:trPr>
          <w:trHeight w:hRule="exact" w:val="1357"/>
        </w:trPr>
        <w:tc>
          <w:tcPr>
            <w:tcW w:w="4361"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before="1" w:line="367" w:lineRule="auto"/>
              <w:ind w:right="278"/>
              <w:jc w:val="both"/>
              <w:rPr>
                <w:spacing w:val="-1"/>
                <w:sz w:val="16"/>
                <w:szCs w:val="16"/>
              </w:rPr>
            </w:pPr>
            <w:r w:rsidRPr="00A946B3">
              <w:rPr>
                <w:spacing w:val="-1"/>
                <w:sz w:val="16"/>
                <w:szCs w:val="16"/>
              </w:rPr>
              <w:t>H. Comportamento contrastante con disposizioni organizzative, norme di sicurezza e di tutela della salute ivi compreso fumare negli ambienti scolastici, assumere alcolici o stupefacenti.</w:t>
            </w:r>
          </w:p>
        </w:tc>
        <w:tc>
          <w:tcPr>
            <w:tcW w:w="3040"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line="276" w:lineRule="auto"/>
              <w:ind w:left="243" w:right="244"/>
              <w:jc w:val="center"/>
              <w:rPr>
                <w:spacing w:val="-1"/>
                <w:sz w:val="16"/>
                <w:szCs w:val="16"/>
              </w:rPr>
            </w:pPr>
            <w:r w:rsidRPr="00A946B3">
              <w:rPr>
                <w:spacing w:val="-1"/>
                <w:sz w:val="16"/>
                <w:szCs w:val="16"/>
              </w:rPr>
              <w:t>Segnalazione alla famiglia, nota disciplinare sul registro</w:t>
            </w:r>
          </w:p>
          <w:p w:rsidR="008F36CC" w:rsidRPr="00A946B3" w:rsidRDefault="008F36CC" w:rsidP="005E7343">
            <w:pPr>
              <w:pStyle w:val="TableParagraph"/>
              <w:kinsoku w:val="0"/>
              <w:overflowPunct w:val="0"/>
              <w:spacing w:before="1" w:line="276" w:lineRule="auto"/>
              <w:ind w:left="104" w:right="101"/>
              <w:jc w:val="center"/>
              <w:rPr>
                <w:spacing w:val="-1"/>
                <w:sz w:val="16"/>
                <w:szCs w:val="16"/>
              </w:rPr>
            </w:pPr>
            <w:r w:rsidRPr="00A946B3">
              <w:rPr>
                <w:spacing w:val="-1"/>
                <w:sz w:val="16"/>
                <w:szCs w:val="16"/>
              </w:rPr>
              <w:t>elettronico, sanzioni pecuniarie per fumo (da €27,5 a €275); eventuale comunicazione all’autorità giudiziaria; sospensione dalle lezioni fino a 15 giorni.</w:t>
            </w:r>
          </w:p>
        </w:tc>
        <w:tc>
          <w:tcPr>
            <w:tcW w:w="1418" w:type="dxa"/>
            <w:tcBorders>
              <w:top w:val="single" w:sz="8" w:space="0" w:color="49ACC4"/>
              <w:left w:val="single" w:sz="8" w:space="0" w:color="49ACC4"/>
              <w:bottom w:val="single" w:sz="8" w:space="0" w:color="49ACC4"/>
              <w:right w:val="single" w:sz="8" w:space="0" w:color="49ACC4"/>
            </w:tcBorders>
          </w:tcPr>
          <w:p w:rsidR="008F36CC" w:rsidRDefault="008F36CC" w:rsidP="005E7343">
            <w:pPr>
              <w:pStyle w:val="TableParagraph"/>
              <w:kinsoku w:val="0"/>
              <w:overflowPunct w:val="0"/>
              <w:spacing w:before="1" w:line="241" w:lineRule="auto"/>
              <w:ind w:left="97" w:right="138"/>
              <w:jc w:val="center"/>
              <w:rPr>
                <w:spacing w:val="-1"/>
                <w:sz w:val="16"/>
                <w:szCs w:val="16"/>
              </w:rPr>
            </w:pPr>
            <w:r w:rsidRPr="00A946B3">
              <w:rPr>
                <w:spacing w:val="-1"/>
                <w:sz w:val="16"/>
                <w:szCs w:val="16"/>
              </w:rPr>
              <w:t>Coordinatore di classe</w:t>
            </w:r>
            <w:r>
              <w:rPr>
                <w:spacing w:val="-1"/>
                <w:sz w:val="16"/>
                <w:szCs w:val="16"/>
              </w:rPr>
              <w:t xml:space="preserve">; </w:t>
            </w:r>
            <w:r w:rsidRPr="00A946B3">
              <w:rPr>
                <w:spacing w:val="-1"/>
                <w:sz w:val="16"/>
                <w:szCs w:val="16"/>
              </w:rPr>
              <w:t>Consiglio di classe</w:t>
            </w:r>
            <w:r>
              <w:rPr>
                <w:spacing w:val="-1"/>
                <w:sz w:val="16"/>
                <w:szCs w:val="16"/>
              </w:rPr>
              <w:t>;</w:t>
            </w:r>
          </w:p>
          <w:p w:rsidR="008F36CC" w:rsidRPr="00A946B3" w:rsidRDefault="008F36CC" w:rsidP="005E7343">
            <w:pPr>
              <w:pStyle w:val="TableParagraph"/>
              <w:kinsoku w:val="0"/>
              <w:overflowPunct w:val="0"/>
              <w:spacing w:before="1" w:line="241" w:lineRule="auto"/>
              <w:ind w:left="97" w:right="138"/>
              <w:jc w:val="center"/>
              <w:rPr>
                <w:spacing w:val="-1"/>
                <w:sz w:val="16"/>
                <w:szCs w:val="16"/>
              </w:rPr>
            </w:pPr>
            <w:r>
              <w:rPr>
                <w:spacing w:val="-1"/>
                <w:sz w:val="16"/>
                <w:szCs w:val="16"/>
              </w:rPr>
              <w:t xml:space="preserve">Dirigente </w:t>
            </w:r>
            <w:r w:rsidRPr="00A946B3">
              <w:rPr>
                <w:spacing w:val="-1"/>
                <w:sz w:val="16"/>
                <w:szCs w:val="16"/>
              </w:rPr>
              <w:t>Scolastico</w:t>
            </w:r>
            <w:r>
              <w:rPr>
                <w:spacing w:val="-1"/>
                <w:sz w:val="16"/>
                <w:szCs w:val="16"/>
              </w:rPr>
              <w:t>;</w:t>
            </w:r>
            <w:r w:rsidRPr="00A946B3">
              <w:rPr>
                <w:spacing w:val="-1"/>
                <w:sz w:val="16"/>
                <w:szCs w:val="16"/>
              </w:rPr>
              <w:t xml:space="preserve"> Delegato per il divieto di fumare.</w:t>
            </w:r>
          </w:p>
        </w:tc>
        <w:tc>
          <w:tcPr>
            <w:tcW w:w="1388"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line="187" w:lineRule="exact"/>
              <w:rPr>
                <w:spacing w:val="-1"/>
                <w:sz w:val="16"/>
                <w:szCs w:val="16"/>
              </w:rPr>
            </w:pPr>
          </w:p>
          <w:p w:rsidR="008F36CC" w:rsidRPr="00A946B3" w:rsidRDefault="008F36CC" w:rsidP="005E7343">
            <w:pPr>
              <w:pStyle w:val="TableParagraph"/>
              <w:kinsoku w:val="0"/>
              <w:overflowPunct w:val="0"/>
              <w:spacing w:line="187" w:lineRule="exact"/>
              <w:jc w:val="center"/>
              <w:rPr>
                <w:spacing w:val="-1"/>
                <w:sz w:val="16"/>
                <w:szCs w:val="16"/>
              </w:rPr>
            </w:pPr>
            <w:r w:rsidRPr="00A946B3">
              <w:rPr>
                <w:spacing w:val="-1"/>
                <w:sz w:val="16"/>
                <w:szCs w:val="16"/>
              </w:rPr>
              <w:t>Non impugnabile</w:t>
            </w:r>
          </w:p>
        </w:tc>
      </w:tr>
      <w:tr w:rsidR="008F36CC" w:rsidRPr="00A946B3" w:rsidTr="005E7343">
        <w:trPr>
          <w:trHeight w:hRule="exact" w:val="555"/>
        </w:trPr>
        <w:tc>
          <w:tcPr>
            <w:tcW w:w="4361"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right="278"/>
              <w:jc w:val="both"/>
              <w:rPr>
                <w:spacing w:val="-1"/>
                <w:sz w:val="16"/>
                <w:szCs w:val="16"/>
              </w:rPr>
            </w:pPr>
            <w:r w:rsidRPr="00506FC6">
              <w:rPr>
                <w:spacing w:val="-1"/>
                <w:sz w:val="16"/>
                <w:szCs w:val="16"/>
              </w:rPr>
              <w:t>I.</w:t>
            </w:r>
            <w:r>
              <w:rPr>
                <w:spacing w:val="-1"/>
                <w:sz w:val="16"/>
                <w:szCs w:val="16"/>
              </w:rPr>
              <w:t xml:space="preserve"> </w:t>
            </w:r>
            <w:r w:rsidRPr="00DB1535">
              <w:rPr>
                <w:spacing w:val="-1"/>
                <w:sz w:val="16"/>
                <w:szCs w:val="16"/>
              </w:rPr>
              <w:t>Utilizzo NON AUTORIZZATO</w:t>
            </w:r>
            <w:r>
              <w:rPr>
                <w:spacing w:val="-1"/>
                <w:sz w:val="16"/>
                <w:szCs w:val="16"/>
              </w:rPr>
              <w:t xml:space="preserve"> </w:t>
            </w:r>
            <w:r w:rsidRPr="00DB1535">
              <w:rPr>
                <w:spacing w:val="-1"/>
                <w:sz w:val="16"/>
                <w:szCs w:val="16"/>
              </w:rPr>
              <w:t>della rete  internet  dell’Istituto</w:t>
            </w:r>
          </w:p>
        </w:tc>
        <w:tc>
          <w:tcPr>
            <w:tcW w:w="3040"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left="503" w:right="278"/>
              <w:rPr>
                <w:spacing w:val="-1"/>
                <w:sz w:val="16"/>
                <w:szCs w:val="16"/>
              </w:rPr>
            </w:pPr>
            <w:r w:rsidRPr="00A946B3">
              <w:rPr>
                <w:spacing w:val="-1"/>
                <w:sz w:val="16"/>
                <w:szCs w:val="16"/>
              </w:rPr>
              <w:t>Sospensione</w:t>
            </w:r>
            <w:r w:rsidRPr="00DB1535">
              <w:rPr>
                <w:spacing w:val="-1"/>
                <w:sz w:val="16"/>
                <w:szCs w:val="16"/>
              </w:rPr>
              <w:t xml:space="preserve"> da 1 a 3 gg.</w:t>
            </w:r>
          </w:p>
        </w:tc>
        <w:tc>
          <w:tcPr>
            <w:tcW w:w="1418"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right="278"/>
              <w:jc w:val="center"/>
              <w:rPr>
                <w:spacing w:val="-1"/>
                <w:sz w:val="16"/>
                <w:szCs w:val="16"/>
              </w:rPr>
            </w:pPr>
            <w:r w:rsidRPr="00A946B3">
              <w:rPr>
                <w:spacing w:val="-1"/>
                <w:sz w:val="16"/>
                <w:szCs w:val="16"/>
              </w:rPr>
              <w:t>Consiglio</w:t>
            </w:r>
            <w:r>
              <w:rPr>
                <w:spacing w:val="-1"/>
                <w:sz w:val="16"/>
                <w:szCs w:val="16"/>
              </w:rPr>
              <w:t xml:space="preserve"> di </w:t>
            </w:r>
            <w:r w:rsidRPr="00A946B3">
              <w:rPr>
                <w:spacing w:val="-1"/>
                <w:sz w:val="16"/>
                <w:szCs w:val="16"/>
              </w:rPr>
              <w:t>Classe</w:t>
            </w:r>
          </w:p>
        </w:tc>
        <w:tc>
          <w:tcPr>
            <w:tcW w:w="1388"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right="278"/>
              <w:jc w:val="center"/>
              <w:rPr>
                <w:spacing w:val="-1"/>
                <w:sz w:val="16"/>
                <w:szCs w:val="16"/>
              </w:rPr>
            </w:pPr>
            <w:r w:rsidRPr="00DB1535">
              <w:rPr>
                <w:spacing w:val="-1"/>
                <w:sz w:val="16"/>
                <w:szCs w:val="16"/>
              </w:rPr>
              <w:t xml:space="preserve">Non </w:t>
            </w:r>
            <w:r w:rsidRPr="00A946B3">
              <w:rPr>
                <w:spacing w:val="-1"/>
                <w:sz w:val="16"/>
                <w:szCs w:val="16"/>
              </w:rPr>
              <w:t>impugnabile</w:t>
            </w:r>
          </w:p>
        </w:tc>
      </w:tr>
      <w:tr w:rsidR="008F36CC" w:rsidRPr="00A946B3" w:rsidTr="005E7343">
        <w:trPr>
          <w:trHeight w:hRule="exact" w:val="856"/>
        </w:trPr>
        <w:tc>
          <w:tcPr>
            <w:tcW w:w="4361"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before="1" w:line="367" w:lineRule="auto"/>
              <w:ind w:right="278"/>
              <w:rPr>
                <w:spacing w:val="-1"/>
                <w:sz w:val="16"/>
                <w:szCs w:val="16"/>
              </w:rPr>
            </w:pPr>
            <w:r>
              <w:rPr>
                <w:spacing w:val="-1"/>
                <w:sz w:val="16"/>
                <w:szCs w:val="16"/>
              </w:rPr>
              <w:t xml:space="preserve">L.  </w:t>
            </w:r>
            <w:r w:rsidRPr="00DB1535">
              <w:rPr>
                <w:spacing w:val="-1"/>
                <w:sz w:val="16"/>
                <w:szCs w:val="16"/>
              </w:rPr>
              <w:t>Ces</w:t>
            </w:r>
            <w:r>
              <w:rPr>
                <w:spacing w:val="-1"/>
                <w:sz w:val="16"/>
                <w:szCs w:val="16"/>
              </w:rPr>
              <w:t xml:space="preserve">sione a terzi delle </w:t>
            </w:r>
            <w:r w:rsidRPr="00DB1535">
              <w:rPr>
                <w:spacing w:val="-1"/>
                <w:sz w:val="16"/>
                <w:szCs w:val="16"/>
              </w:rPr>
              <w:t>credenziali dell</w:t>
            </w:r>
            <w:r>
              <w:rPr>
                <w:spacing w:val="-1"/>
                <w:sz w:val="16"/>
                <w:szCs w:val="16"/>
              </w:rPr>
              <w:t>’</w:t>
            </w:r>
            <w:r w:rsidRPr="00DB1535">
              <w:rPr>
                <w:spacing w:val="-1"/>
                <w:sz w:val="16"/>
                <w:szCs w:val="16"/>
              </w:rPr>
              <w:t>account istituzionale.</w:t>
            </w:r>
          </w:p>
        </w:tc>
        <w:tc>
          <w:tcPr>
            <w:tcW w:w="3040"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line="367" w:lineRule="auto"/>
              <w:ind w:left="911" w:right="278" w:hanging="749"/>
              <w:rPr>
                <w:spacing w:val="-1"/>
                <w:sz w:val="16"/>
                <w:szCs w:val="16"/>
              </w:rPr>
            </w:pPr>
            <w:r w:rsidRPr="00A946B3">
              <w:rPr>
                <w:spacing w:val="-1"/>
                <w:sz w:val="16"/>
                <w:szCs w:val="16"/>
              </w:rPr>
              <w:t>Sospensione</w:t>
            </w:r>
            <w:r w:rsidRPr="00DB1535">
              <w:rPr>
                <w:spacing w:val="-1"/>
                <w:sz w:val="16"/>
                <w:szCs w:val="16"/>
              </w:rPr>
              <w:t xml:space="preserve"> </w:t>
            </w:r>
            <w:r w:rsidRPr="00A946B3">
              <w:rPr>
                <w:spacing w:val="-1"/>
                <w:sz w:val="16"/>
                <w:szCs w:val="16"/>
              </w:rPr>
              <w:t>dall’attività</w:t>
            </w:r>
            <w:r w:rsidRPr="00DB1535">
              <w:rPr>
                <w:spacing w:val="-1"/>
                <w:sz w:val="16"/>
                <w:szCs w:val="16"/>
              </w:rPr>
              <w:t xml:space="preserve"> </w:t>
            </w:r>
            <w:r w:rsidRPr="00A946B3">
              <w:rPr>
                <w:spacing w:val="-1"/>
                <w:sz w:val="16"/>
                <w:szCs w:val="16"/>
              </w:rPr>
              <w:t>didattica</w:t>
            </w:r>
            <w:r w:rsidRPr="00DB1535">
              <w:rPr>
                <w:spacing w:val="-1"/>
                <w:sz w:val="16"/>
                <w:szCs w:val="16"/>
              </w:rPr>
              <w:t xml:space="preserve"> </w:t>
            </w:r>
            <w:r w:rsidRPr="00A946B3">
              <w:rPr>
                <w:spacing w:val="-1"/>
                <w:sz w:val="16"/>
                <w:szCs w:val="16"/>
              </w:rPr>
              <w:t>fino</w:t>
            </w:r>
            <w:r w:rsidRPr="00DB1535">
              <w:rPr>
                <w:spacing w:val="-1"/>
                <w:sz w:val="16"/>
                <w:szCs w:val="16"/>
              </w:rPr>
              <w:t xml:space="preserve"> a 3 </w:t>
            </w:r>
            <w:r w:rsidRPr="00A946B3">
              <w:rPr>
                <w:spacing w:val="-1"/>
                <w:sz w:val="16"/>
                <w:szCs w:val="16"/>
              </w:rPr>
              <w:t>giorni.</w:t>
            </w:r>
          </w:p>
        </w:tc>
        <w:tc>
          <w:tcPr>
            <w:tcW w:w="1418" w:type="dxa"/>
            <w:tcBorders>
              <w:top w:val="single" w:sz="8" w:space="0" w:color="49ACC4"/>
              <w:left w:val="single" w:sz="8" w:space="0" w:color="49ACC4"/>
              <w:bottom w:val="single" w:sz="8" w:space="0" w:color="49ACC4"/>
              <w:right w:val="single" w:sz="8" w:space="0" w:color="49ACC4"/>
            </w:tcBorders>
          </w:tcPr>
          <w:p w:rsidR="008F36CC" w:rsidRDefault="008F36CC" w:rsidP="005E7343">
            <w:pPr>
              <w:pStyle w:val="TableParagraph"/>
              <w:kinsoku w:val="0"/>
              <w:overflowPunct w:val="0"/>
              <w:spacing w:line="276" w:lineRule="auto"/>
              <w:ind w:left="99" w:right="278"/>
              <w:jc w:val="center"/>
              <w:rPr>
                <w:spacing w:val="-1"/>
                <w:sz w:val="16"/>
                <w:szCs w:val="16"/>
              </w:rPr>
            </w:pPr>
            <w:r w:rsidRPr="00A946B3">
              <w:rPr>
                <w:spacing w:val="-1"/>
                <w:sz w:val="16"/>
                <w:szCs w:val="16"/>
              </w:rPr>
              <w:t>Consiglio</w:t>
            </w:r>
            <w:r>
              <w:rPr>
                <w:spacing w:val="-1"/>
                <w:sz w:val="16"/>
                <w:szCs w:val="16"/>
              </w:rPr>
              <w:t xml:space="preserve"> di </w:t>
            </w:r>
            <w:r w:rsidRPr="00A946B3">
              <w:rPr>
                <w:spacing w:val="-1"/>
                <w:sz w:val="16"/>
                <w:szCs w:val="16"/>
              </w:rPr>
              <w:t>classe</w:t>
            </w:r>
            <w:r w:rsidRPr="00DB1535">
              <w:rPr>
                <w:spacing w:val="-1"/>
                <w:sz w:val="16"/>
                <w:szCs w:val="16"/>
              </w:rPr>
              <w:t xml:space="preserve"> </w:t>
            </w:r>
          </w:p>
          <w:p w:rsidR="008F36CC" w:rsidRPr="00DB1535" w:rsidRDefault="008F36CC" w:rsidP="005E7343">
            <w:pPr>
              <w:pStyle w:val="TableParagraph"/>
              <w:kinsoku w:val="0"/>
              <w:overflowPunct w:val="0"/>
              <w:spacing w:line="276" w:lineRule="auto"/>
              <w:ind w:left="99" w:right="278"/>
              <w:jc w:val="center"/>
              <w:rPr>
                <w:spacing w:val="-1"/>
                <w:sz w:val="16"/>
                <w:szCs w:val="16"/>
              </w:rPr>
            </w:pPr>
          </w:p>
        </w:tc>
        <w:tc>
          <w:tcPr>
            <w:tcW w:w="1388"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line="367" w:lineRule="auto"/>
              <w:ind w:right="278"/>
              <w:jc w:val="center"/>
              <w:rPr>
                <w:spacing w:val="-1"/>
                <w:sz w:val="16"/>
                <w:szCs w:val="16"/>
              </w:rPr>
            </w:pPr>
            <w:r w:rsidRPr="00DB1535">
              <w:rPr>
                <w:spacing w:val="-1"/>
                <w:sz w:val="16"/>
                <w:szCs w:val="16"/>
              </w:rPr>
              <w:t xml:space="preserve">Non </w:t>
            </w:r>
            <w:r w:rsidRPr="00A946B3">
              <w:rPr>
                <w:spacing w:val="-1"/>
                <w:sz w:val="16"/>
                <w:szCs w:val="16"/>
              </w:rPr>
              <w:t>impugnabile</w:t>
            </w:r>
          </w:p>
        </w:tc>
      </w:tr>
      <w:tr w:rsidR="008F36CC" w:rsidRPr="00A946B3" w:rsidTr="005E7343">
        <w:trPr>
          <w:trHeight w:hRule="exact" w:val="1694"/>
        </w:trPr>
        <w:tc>
          <w:tcPr>
            <w:tcW w:w="4361"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right="278"/>
              <w:jc w:val="both"/>
              <w:rPr>
                <w:spacing w:val="-1"/>
                <w:sz w:val="16"/>
                <w:szCs w:val="16"/>
              </w:rPr>
            </w:pPr>
            <w:r w:rsidRPr="00DB1535">
              <w:rPr>
                <w:spacing w:val="-1"/>
                <w:sz w:val="16"/>
                <w:szCs w:val="16"/>
              </w:rPr>
              <w:t>M. Diffusione di informazioni riservate, produzione o divulgazione di materiale multimediale. Videoregistrazione delle lezioni.</w:t>
            </w:r>
          </w:p>
        </w:tc>
        <w:tc>
          <w:tcPr>
            <w:tcW w:w="3040"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left="128" w:right="278" w:firstLine="1"/>
              <w:rPr>
                <w:spacing w:val="-1"/>
                <w:sz w:val="16"/>
                <w:szCs w:val="16"/>
              </w:rPr>
            </w:pPr>
            <w:r w:rsidRPr="00DB1535">
              <w:rPr>
                <w:spacing w:val="-1"/>
                <w:sz w:val="16"/>
                <w:szCs w:val="16"/>
              </w:rPr>
              <w:t xml:space="preserve">Nota </w:t>
            </w:r>
            <w:r w:rsidRPr="00A946B3">
              <w:rPr>
                <w:spacing w:val="-1"/>
                <w:sz w:val="16"/>
                <w:szCs w:val="16"/>
              </w:rPr>
              <w:t>disciplinare</w:t>
            </w:r>
            <w:r w:rsidRPr="00DB1535">
              <w:rPr>
                <w:spacing w:val="-1"/>
                <w:sz w:val="16"/>
                <w:szCs w:val="16"/>
              </w:rPr>
              <w:t xml:space="preserve"> e </w:t>
            </w:r>
            <w:r w:rsidRPr="00A946B3">
              <w:rPr>
                <w:spacing w:val="-1"/>
                <w:sz w:val="16"/>
                <w:szCs w:val="16"/>
              </w:rPr>
              <w:t>avviso</w:t>
            </w:r>
            <w:r w:rsidRPr="00DB1535">
              <w:rPr>
                <w:spacing w:val="-1"/>
                <w:sz w:val="16"/>
                <w:szCs w:val="16"/>
              </w:rPr>
              <w:t xml:space="preserve"> alla </w:t>
            </w:r>
            <w:r w:rsidRPr="00A946B3">
              <w:rPr>
                <w:spacing w:val="-1"/>
                <w:sz w:val="16"/>
                <w:szCs w:val="16"/>
              </w:rPr>
              <w:t>famiglia.</w:t>
            </w:r>
            <w:r w:rsidRPr="00DB1535">
              <w:rPr>
                <w:spacing w:val="-1"/>
                <w:sz w:val="16"/>
                <w:szCs w:val="16"/>
              </w:rPr>
              <w:t xml:space="preserve"> In </w:t>
            </w:r>
            <w:r w:rsidRPr="00A946B3">
              <w:rPr>
                <w:spacing w:val="-1"/>
                <w:sz w:val="16"/>
                <w:szCs w:val="16"/>
              </w:rPr>
              <w:t>caso</w:t>
            </w:r>
            <w:r w:rsidRPr="00DB1535">
              <w:rPr>
                <w:spacing w:val="-1"/>
                <w:sz w:val="16"/>
                <w:szCs w:val="16"/>
              </w:rPr>
              <w:t xml:space="preserve"> di </w:t>
            </w:r>
            <w:r w:rsidRPr="00A946B3">
              <w:rPr>
                <w:spacing w:val="-1"/>
                <w:sz w:val="16"/>
                <w:szCs w:val="16"/>
              </w:rPr>
              <w:t>uso</w:t>
            </w:r>
            <w:r w:rsidRPr="00DB1535">
              <w:rPr>
                <w:spacing w:val="-1"/>
                <w:sz w:val="16"/>
                <w:szCs w:val="16"/>
              </w:rPr>
              <w:t xml:space="preserve"> </w:t>
            </w:r>
            <w:r w:rsidRPr="00A946B3">
              <w:rPr>
                <w:spacing w:val="-1"/>
                <w:sz w:val="16"/>
                <w:szCs w:val="16"/>
              </w:rPr>
              <w:t>improprio</w:t>
            </w:r>
            <w:r w:rsidRPr="00DB1535">
              <w:rPr>
                <w:spacing w:val="-1"/>
                <w:sz w:val="16"/>
                <w:szCs w:val="16"/>
              </w:rPr>
              <w:t xml:space="preserve"> di </w:t>
            </w:r>
            <w:r w:rsidRPr="00A946B3">
              <w:rPr>
                <w:spacing w:val="-1"/>
                <w:sz w:val="16"/>
                <w:szCs w:val="16"/>
              </w:rPr>
              <w:t>immagini,</w:t>
            </w:r>
            <w:r w:rsidRPr="00DB1535">
              <w:rPr>
                <w:spacing w:val="-1"/>
                <w:sz w:val="16"/>
                <w:szCs w:val="16"/>
              </w:rPr>
              <w:t xml:space="preserve"> </w:t>
            </w:r>
            <w:r w:rsidRPr="00A946B3">
              <w:rPr>
                <w:spacing w:val="-1"/>
                <w:sz w:val="16"/>
                <w:szCs w:val="16"/>
              </w:rPr>
              <w:t>oltre</w:t>
            </w:r>
            <w:r w:rsidRPr="00DB1535">
              <w:rPr>
                <w:spacing w:val="-1"/>
                <w:sz w:val="16"/>
                <w:szCs w:val="16"/>
              </w:rPr>
              <w:t xml:space="preserve"> alla </w:t>
            </w:r>
            <w:r w:rsidRPr="00A946B3">
              <w:rPr>
                <w:spacing w:val="-1"/>
                <w:sz w:val="16"/>
                <w:szCs w:val="16"/>
              </w:rPr>
              <w:t>sanzione</w:t>
            </w:r>
            <w:r w:rsidRPr="00DB1535">
              <w:rPr>
                <w:spacing w:val="-1"/>
                <w:sz w:val="16"/>
                <w:szCs w:val="16"/>
              </w:rPr>
              <w:t xml:space="preserve"> </w:t>
            </w:r>
            <w:r w:rsidRPr="00A946B3">
              <w:rPr>
                <w:spacing w:val="-1"/>
                <w:sz w:val="16"/>
                <w:szCs w:val="16"/>
              </w:rPr>
              <w:t>disciplinare</w:t>
            </w:r>
            <w:r w:rsidRPr="00DB1535">
              <w:rPr>
                <w:spacing w:val="-1"/>
                <w:sz w:val="16"/>
                <w:szCs w:val="16"/>
              </w:rPr>
              <w:t xml:space="preserve"> </w:t>
            </w:r>
            <w:r w:rsidRPr="00A946B3">
              <w:rPr>
                <w:spacing w:val="-1"/>
                <w:sz w:val="16"/>
                <w:szCs w:val="16"/>
              </w:rPr>
              <w:t>(sospensione</w:t>
            </w:r>
            <w:r w:rsidRPr="00DB1535">
              <w:rPr>
                <w:spacing w:val="-1"/>
                <w:sz w:val="16"/>
                <w:szCs w:val="16"/>
              </w:rPr>
              <w:t xml:space="preserve"> fino a 15 </w:t>
            </w:r>
            <w:r w:rsidRPr="00A946B3">
              <w:rPr>
                <w:spacing w:val="-1"/>
                <w:sz w:val="16"/>
                <w:szCs w:val="16"/>
              </w:rPr>
              <w:t>gg.)</w:t>
            </w:r>
            <w:r w:rsidRPr="00DB1535">
              <w:rPr>
                <w:spacing w:val="-1"/>
                <w:sz w:val="16"/>
                <w:szCs w:val="16"/>
              </w:rPr>
              <w:t xml:space="preserve"> ed </w:t>
            </w:r>
            <w:r w:rsidRPr="00A946B3">
              <w:rPr>
                <w:spacing w:val="-1"/>
                <w:sz w:val="16"/>
                <w:szCs w:val="16"/>
              </w:rPr>
              <w:t>eventuale</w:t>
            </w:r>
            <w:r w:rsidRPr="00DB1535">
              <w:rPr>
                <w:spacing w:val="-1"/>
                <w:sz w:val="16"/>
                <w:szCs w:val="16"/>
              </w:rPr>
              <w:t xml:space="preserve"> </w:t>
            </w:r>
            <w:r w:rsidRPr="00A946B3">
              <w:rPr>
                <w:spacing w:val="-1"/>
                <w:sz w:val="16"/>
                <w:szCs w:val="16"/>
              </w:rPr>
              <w:t>segnalazione</w:t>
            </w:r>
            <w:r w:rsidRPr="00DB1535">
              <w:rPr>
                <w:spacing w:val="-1"/>
                <w:sz w:val="16"/>
                <w:szCs w:val="16"/>
              </w:rPr>
              <w:t xml:space="preserve"> </w:t>
            </w:r>
            <w:r w:rsidRPr="00A946B3">
              <w:rPr>
                <w:spacing w:val="-1"/>
                <w:sz w:val="16"/>
                <w:szCs w:val="16"/>
              </w:rPr>
              <w:t>all’Autorità</w:t>
            </w:r>
            <w:r w:rsidRPr="00DB1535">
              <w:rPr>
                <w:spacing w:val="-1"/>
                <w:sz w:val="16"/>
                <w:szCs w:val="16"/>
              </w:rPr>
              <w:t xml:space="preserve"> </w:t>
            </w:r>
            <w:r w:rsidRPr="00A946B3">
              <w:rPr>
                <w:spacing w:val="-1"/>
                <w:sz w:val="16"/>
                <w:szCs w:val="16"/>
              </w:rPr>
              <w:t>garante</w:t>
            </w:r>
            <w:r w:rsidRPr="00DB1535">
              <w:rPr>
                <w:spacing w:val="-1"/>
                <w:sz w:val="16"/>
                <w:szCs w:val="16"/>
              </w:rPr>
              <w:t xml:space="preserve"> </w:t>
            </w:r>
            <w:r w:rsidRPr="00A946B3">
              <w:rPr>
                <w:spacing w:val="-1"/>
                <w:sz w:val="16"/>
                <w:szCs w:val="16"/>
              </w:rPr>
              <w:t>della</w:t>
            </w:r>
            <w:r w:rsidRPr="00DB1535">
              <w:rPr>
                <w:spacing w:val="-1"/>
                <w:sz w:val="16"/>
                <w:szCs w:val="16"/>
              </w:rPr>
              <w:t xml:space="preserve"> </w:t>
            </w:r>
            <w:r w:rsidRPr="00A946B3">
              <w:rPr>
                <w:spacing w:val="-1"/>
                <w:sz w:val="16"/>
                <w:szCs w:val="16"/>
              </w:rPr>
              <w:t>Privacy,</w:t>
            </w:r>
            <w:r w:rsidRPr="00DB1535">
              <w:rPr>
                <w:spacing w:val="-1"/>
                <w:sz w:val="16"/>
                <w:szCs w:val="16"/>
              </w:rPr>
              <w:t xml:space="preserve"> </w:t>
            </w:r>
            <w:r w:rsidRPr="00A946B3">
              <w:rPr>
                <w:spacing w:val="-1"/>
                <w:sz w:val="16"/>
                <w:szCs w:val="16"/>
              </w:rPr>
              <w:t>multe</w:t>
            </w:r>
            <w:r w:rsidRPr="00DB1535">
              <w:rPr>
                <w:spacing w:val="-1"/>
                <w:sz w:val="16"/>
                <w:szCs w:val="16"/>
              </w:rPr>
              <w:t xml:space="preserve"> da € </w:t>
            </w:r>
            <w:r w:rsidRPr="00A946B3">
              <w:rPr>
                <w:spacing w:val="-1"/>
                <w:sz w:val="16"/>
                <w:szCs w:val="16"/>
              </w:rPr>
              <w:t>3000</w:t>
            </w:r>
            <w:r w:rsidRPr="00DB1535">
              <w:rPr>
                <w:spacing w:val="-1"/>
                <w:sz w:val="16"/>
                <w:szCs w:val="16"/>
              </w:rPr>
              <w:t xml:space="preserve"> a € </w:t>
            </w:r>
            <w:r w:rsidRPr="00A946B3">
              <w:rPr>
                <w:spacing w:val="-1"/>
                <w:sz w:val="16"/>
                <w:szCs w:val="16"/>
              </w:rPr>
              <w:t>30000.</w:t>
            </w:r>
          </w:p>
        </w:tc>
        <w:tc>
          <w:tcPr>
            <w:tcW w:w="1418" w:type="dxa"/>
            <w:tcBorders>
              <w:top w:val="single" w:sz="8" w:space="0" w:color="49ACC4"/>
              <w:left w:val="single" w:sz="8" w:space="0" w:color="49ACC4"/>
              <w:bottom w:val="single" w:sz="8" w:space="0" w:color="49ACC4"/>
              <w:right w:val="single" w:sz="8" w:space="0" w:color="49ACC4"/>
            </w:tcBorders>
            <w:shd w:val="clear" w:color="auto" w:fill="D1E9EF"/>
          </w:tcPr>
          <w:p w:rsidR="008F36CC" w:rsidRPr="00DB1535" w:rsidRDefault="008F36CC" w:rsidP="005E7343">
            <w:pPr>
              <w:pStyle w:val="TableParagraph"/>
              <w:kinsoku w:val="0"/>
              <w:overflowPunct w:val="0"/>
              <w:spacing w:before="1" w:line="367" w:lineRule="auto"/>
              <w:ind w:left="37" w:right="278" w:firstLine="2"/>
              <w:jc w:val="center"/>
              <w:rPr>
                <w:spacing w:val="-1"/>
                <w:sz w:val="16"/>
                <w:szCs w:val="16"/>
              </w:rPr>
            </w:pPr>
            <w:r w:rsidRPr="00A946B3">
              <w:rPr>
                <w:spacing w:val="-1"/>
                <w:sz w:val="16"/>
                <w:szCs w:val="16"/>
              </w:rPr>
              <w:t>Singolo</w:t>
            </w:r>
            <w:r w:rsidRPr="00DB1535">
              <w:rPr>
                <w:spacing w:val="-1"/>
                <w:sz w:val="16"/>
                <w:szCs w:val="16"/>
              </w:rPr>
              <w:t xml:space="preserve"> </w:t>
            </w:r>
            <w:r w:rsidRPr="00A946B3">
              <w:rPr>
                <w:spacing w:val="-1"/>
                <w:sz w:val="16"/>
                <w:szCs w:val="16"/>
              </w:rPr>
              <w:t>docente</w:t>
            </w:r>
            <w:r w:rsidRPr="00DB1535">
              <w:rPr>
                <w:spacing w:val="-1"/>
                <w:sz w:val="16"/>
                <w:szCs w:val="16"/>
              </w:rPr>
              <w:t xml:space="preserve"> </w:t>
            </w:r>
            <w:r w:rsidRPr="00A946B3">
              <w:rPr>
                <w:spacing w:val="-1"/>
                <w:sz w:val="16"/>
                <w:szCs w:val="16"/>
              </w:rPr>
              <w:t>Coordinatore</w:t>
            </w:r>
            <w:r w:rsidRPr="00DB1535">
              <w:rPr>
                <w:spacing w:val="-1"/>
                <w:sz w:val="16"/>
                <w:szCs w:val="16"/>
              </w:rPr>
              <w:t xml:space="preserve"> di </w:t>
            </w:r>
            <w:r w:rsidRPr="00A946B3">
              <w:rPr>
                <w:spacing w:val="-1"/>
                <w:sz w:val="16"/>
                <w:szCs w:val="16"/>
              </w:rPr>
              <w:t>classe;</w:t>
            </w:r>
            <w:r w:rsidRPr="00DB1535">
              <w:rPr>
                <w:spacing w:val="-1"/>
                <w:sz w:val="16"/>
                <w:szCs w:val="16"/>
              </w:rPr>
              <w:t xml:space="preserve"> </w:t>
            </w:r>
            <w:r w:rsidRPr="00A946B3">
              <w:rPr>
                <w:spacing w:val="-1"/>
                <w:sz w:val="16"/>
                <w:szCs w:val="16"/>
              </w:rPr>
              <w:t>Consiglio</w:t>
            </w:r>
            <w:r w:rsidRPr="00DB1535">
              <w:rPr>
                <w:spacing w:val="-1"/>
                <w:sz w:val="16"/>
                <w:szCs w:val="16"/>
              </w:rPr>
              <w:t xml:space="preserve"> di classe; </w:t>
            </w:r>
            <w:r w:rsidRPr="00A946B3">
              <w:rPr>
                <w:spacing w:val="-1"/>
                <w:sz w:val="16"/>
                <w:szCs w:val="16"/>
              </w:rPr>
              <w:t>Dirigente</w:t>
            </w:r>
            <w:r w:rsidRPr="00DB1535">
              <w:rPr>
                <w:spacing w:val="-1"/>
                <w:sz w:val="16"/>
                <w:szCs w:val="16"/>
              </w:rPr>
              <w:t xml:space="preserve"> </w:t>
            </w:r>
            <w:r w:rsidRPr="00A946B3">
              <w:rPr>
                <w:spacing w:val="-1"/>
                <w:sz w:val="16"/>
                <w:szCs w:val="16"/>
              </w:rPr>
              <w:t>Scolastico</w:t>
            </w:r>
          </w:p>
        </w:tc>
        <w:tc>
          <w:tcPr>
            <w:tcW w:w="1388" w:type="dxa"/>
            <w:tcBorders>
              <w:top w:val="single" w:sz="8" w:space="0" w:color="49ACC4"/>
              <w:left w:val="single" w:sz="8" w:space="0" w:color="49ACC4"/>
              <w:bottom w:val="single" w:sz="8" w:space="0" w:color="49ACC4"/>
              <w:right w:val="single" w:sz="8" w:space="0" w:color="49ACC4"/>
            </w:tcBorders>
            <w:shd w:val="clear" w:color="auto" w:fill="D1E9EF"/>
          </w:tcPr>
          <w:p w:rsidR="008F36CC" w:rsidRPr="00A946B3" w:rsidRDefault="008F36CC" w:rsidP="005E7343">
            <w:pPr>
              <w:pStyle w:val="TableParagraph"/>
              <w:kinsoku w:val="0"/>
              <w:overflowPunct w:val="0"/>
              <w:spacing w:before="1" w:line="367" w:lineRule="auto"/>
              <w:ind w:right="278"/>
              <w:rPr>
                <w:spacing w:val="-1"/>
                <w:sz w:val="16"/>
                <w:szCs w:val="16"/>
              </w:rPr>
            </w:pPr>
          </w:p>
          <w:p w:rsidR="008F36CC" w:rsidRDefault="008F36CC" w:rsidP="005E7343">
            <w:pPr>
              <w:pStyle w:val="TableParagraph"/>
              <w:kinsoku w:val="0"/>
              <w:overflowPunct w:val="0"/>
              <w:spacing w:before="1" w:line="367" w:lineRule="auto"/>
              <w:ind w:right="278"/>
              <w:jc w:val="center"/>
              <w:rPr>
                <w:spacing w:val="-1"/>
                <w:sz w:val="16"/>
                <w:szCs w:val="16"/>
              </w:rPr>
            </w:pPr>
          </w:p>
          <w:p w:rsidR="008F36CC" w:rsidRPr="00DB1535" w:rsidRDefault="008F36CC" w:rsidP="005E7343">
            <w:pPr>
              <w:pStyle w:val="TableParagraph"/>
              <w:kinsoku w:val="0"/>
              <w:overflowPunct w:val="0"/>
              <w:spacing w:before="1" w:line="367" w:lineRule="auto"/>
              <w:ind w:right="278"/>
              <w:jc w:val="center"/>
              <w:rPr>
                <w:spacing w:val="-1"/>
                <w:sz w:val="16"/>
                <w:szCs w:val="16"/>
              </w:rPr>
            </w:pPr>
            <w:r w:rsidRPr="00A946B3">
              <w:rPr>
                <w:spacing w:val="-1"/>
                <w:sz w:val="16"/>
                <w:szCs w:val="16"/>
              </w:rPr>
              <w:t xml:space="preserve">Organo </w:t>
            </w:r>
            <w:r w:rsidRPr="00DB1535">
              <w:rPr>
                <w:spacing w:val="-1"/>
                <w:sz w:val="16"/>
                <w:szCs w:val="16"/>
              </w:rPr>
              <w:t xml:space="preserve">di </w:t>
            </w:r>
            <w:r w:rsidRPr="00A946B3">
              <w:rPr>
                <w:spacing w:val="-1"/>
                <w:sz w:val="16"/>
                <w:szCs w:val="16"/>
              </w:rPr>
              <w:t>garanzia</w:t>
            </w:r>
          </w:p>
        </w:tc>
      </w:tr>
      <w:tr w:rsidR="008F36CC" w:rsidRPr="00A946B3" w:rsidTr="005E7343">
        <w:trPr>
          <w:trHeight w:hRule="exact" w:val="1131"/>
        </w:trPr>
        <w:tc>
          <w:tcPr>
            <w:tcW w:w="4361"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before="1" w:line="367" w:lineRule="auto"/>
              <w:ind w:right="278"/>
              <w:jc w:val="both"/>
              <w:rPr>
                <w:spacing w:val="-1"/>
                <w:sz w:val="16"/>
                <w:szCs w:val="16"/>
              </w:rPr>
            </w:pPr>
            <w:r w:rsidRPr="00DB1535">
              <w:rPr>
                <w:spacing w:val="-1"/>
                <w:sz w:val="16"/>
                <w:szCs w:val="16"/>
              </w:rPr>
              <w:t>N. Danneggiamento, distruzione, o dispersione di cose non meramente accidentale o in violazione delle disposizioni organizzative e di sicurezza (resta fermo l’obbligo del risarcimento del danno)</w:t>
            </w:r>
          </w:p>
        </w:tc>
        <w:tc>
          <w:tcPr>
            <w:tcW w:w="3040"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line="367" w:lineRule="auto"/>
              <w:ind w:left="534" w:right="278"/>
              <w:rPr>
                <w:spacing w:val="-1"/>
                <w:sz w:val="16"/>
                <w:szCs w:val="16"/>
              </w:rPr>
            </w:pPr>
            <w:r w:rsidRPr="00A946B3">
              <w:rPr>
                <w:spacing w:val="-1"/>
                <w:sz w:val="16"/>
                <w:szCs w:val="16"/>
              </w:rPr>
              <w:t>Sospensione</w:t>
            </w:r>
            <w:r w:rsidRPr="00DB1535">
              <w:rPr>
                <w:spacing w:val="-1"/>
                <w:sz w:val="16"/>
                <w:szCs w:val="16"/>
              </w:rPr>
              <w:t xml:space="preserve"> da 1 a 15 </w:t>
            </w:r>
            <w:r w:rsidRPr="00A946B3">
              <w:rPr>
                <w:spacing w:val="-1"/>
                <w:sz w:val="16"/>
                <w:szCs w:val="16"/>
              </w:rPr>
              <w:t>gg.</w:t>
            </w:r>
          </w:p>
        </w:tc>
        <w:tc>
          <w:tcPr>
            <w:tcW w:w="1418"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line="367" w:lineRule="auto"/>
              <w:ind w:right="278"/>
              <w:jc w:val="center"/>
              <w:rPr>
                <w:spacing w:val="-1"/>
                <w:sz w:val="16"/>
                <w:szCs w:val="16"/>
              </w:rPr>
            </w:pPr>
            <w:r w:rsidRPr="00A946B3">
              <w:rPr>
                <w:spacing w:val="-1"/>
                <w:sz w:val="16"/>
                <w:szCs w:val="16"/>
              </w:rPr>
              <w:t>Consiglio</w:t>
            </w:r>
            <w:r w:rsidRPr="00DB1535">
              <w:rPr>
                <w:spacing w:val="-1"/>
                <w:sz w:val="16"/>
                <w:szCs w:val="16"/>
              </w:rPr>
              <w:t xml:space="preserve"> di </w:t>
            </w:r>
            <w:r>
              <w:rPr>
                <w:spacing w:val="-1"/>
                <w:sz w:val="16"/>
                <w:szCs w:val="16"/>
              </w:rPr>
              <w:t>C</w:t>
            </w:r>
            <w:r w:rsidRPr="00A946B3">
              <w:rPr>
                <w:spacing w:val="-1"/>
                <w:sz w:val="16"/>
                <w:szCs w:val="16"/>
              </w:rPr>
              <w:t>lasse</w:t>
            </w:r>
          </w:p>
        </w:tc>
        <w:tc>
          <w:tcPr>
            <w:tcW w:w="1388"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line="367" w:lineRule="auto"/>
              <w:ind w:left="241" w:right="278"/>
              <w:rPr>
                <w:spacing w:val="-1"/>
                <w:sz w:val="16"/>
                <w:szCs w:val="16"/>
              </w:rPr>
            </w:pPr>
            <w:r w:rsidRPr="00A946B3">
              <w:rPr>
                <w:spacing w:val="-1"/>
                <w:sz w:val="16"/>
                <w:szCs w:val="16"/>
              </w:rPr>
              <w:t>Organo</w:t>
            </w:r>
            <w:r w:rsidRPr="00DB1535">
              <w:rPr>
                <w:spacing w:val="-1"/>
                <w:sz w:val="16"/>
                <w:szCs w:val="16"/>
              </w:rPr>
              <w:t xml:space="preserve"> di </w:t>
            </w:r>
            <w:r w:rsidRPr="00A946B3">
              <w:rPr>
                <w:spacing w:val="-1"/>
                <w:sz w:val="16"/>
                <w:szCs w:val="16"/>
              </w:rPr>
              <w:t>Garanzia</w:t>
            </w:r>
          </w:p>
        </w:tc>
      </w:tr>
      <w:tr w:rsidR="008F36CC" w:rsidRPr="00A946B3" w:rsidTr="005E7343">
        <w:trPr>
          <w:trHeight w:hRule="exact" w:val="856"/>
        </w:trPr>
        <w:tc>
          <w:tcPr>
            <w:tcW w:w="4361" w:type="dxa"/>
            <w:tcBorders>
              <w:top w:val="single" w:sz="8" w:space="0" w:color="49ACC4"/>
              <w:left w:val="single" w:sz="8" w:space="0" w:color="49ACC4"/>
              <w:bottom w:val="single" w:sz="8" w:space="0" w:color="49ACC4"/>
              <w:right w:val="single" w:sz="8" w:space="0" w:color="49ACC4"/>
            </w:tcBorders>
          </w:tcPr>
          <w:p w:rsidR="008F36CC" w:rsidRPr="00AA59E4" w:rsidRDefault="008F36CC" w:rsidP="005E7343">
            <w:pPr>
              <w:pStyle w:val="TableParagraph"/>
              <w:kinsoku w:val="0"/>
              <w:overflowPunct w:val="0"/>
              <w:spacing w:before="1" w:line="367" w:lineRule="auto"/>
              <w:ind w:right="278"/>
              <w:jc w:val="both"/>
              <w:rPr>
                <w:spacing w:val="-1"/>
                <w:sz w:val="16"/>
                <w:szCs w:val="16"/>
              </w:rPr>
            </w:pPr>
            <w:r w:rsidRPr="00AA59E4">
              <w:rPr>
                <w:spacing w:val="-1"/>
                <w:sz w:val="16"/>
                <w:szCs w:val="16"/>
              </w:rPr>
              <w:t>O. Comportamento contrario al decoro (abbigliamento non consono all’istituzione e atteggiamenti, parole e azioni sconvenienti).</w:t>
            </w:r>
          </w:p>
        </w:tc>
        <w:tc>
          <w:tcPr>
            <w:tcW w:w="3040" w:type="dxa"/>
            <w:tcBorders>
              <w:top w:val="single" w:sz="8" w:space="0" w:color="49ACC4"/>
              <w:left w:val="single" w:sz="8" w:space="0" w:color="49ACC4"/>
              <w:bottom w:val="single" w:sz="8" w:space="0" w:color="49ACC4"/>
              <w:right w:val="single" w:sz="8" w:space="0" w:color="49ACC4"/>
            </w:tcBorders>
          </w:tcPr>
          <w:p w:rsidR="008F36CC" w:rsidRPr="00AA59E4" w:rsidRDefault="008F36CC" w:rsidP="005E7343">
            <w:pPr>
              <w:pStyle w:val="TableParagraph"/>
              <w:kinsoku w:val="0"/>
              <w:overflowPunct w:val="0"/>
              <w:spacing w:line="367" w:lineRule="auto"/>
              <w:ind w:left="534" w:right="278"/>
              <w:rPr>
                <w:spacing w:val="-1"/>
                <w:sz w:val="16"/>
                <w:szCs w:val="16"/>
              </w:rPr>
            </w:pPr>
            <w:r w:rsidRPr="00AA59E4">
              <w:rPr>
                <w:spacing w:val="-1"/>
                <w:sz w:val="16"/>
                <w:szCs w:val="16"/>
              </w:rPr>
              <w:t>Prima volta richiamo verbale.</w:t>
            </w:r>
          </w:p>
          <w:p w:rsidR="008F36CC" w:rsidRPr="00AA59E4" w:rsidRDefault="008F36CC" w:rsidP="005E7343">
            <w:pPr>
              <w:pStyle w:val="TableParagraph"/>
              <w:kinsoku w:val="0"/>
              <w:overflowPunct w:val="0"/>
              <w:spacing w:line="367" w:lineRule="auto"/>
              <w:ind w:left="534" w:right="278"/>
              <w:rPr>
                <w:spacing w:val="-1"/>
                <w:sz w:val="16"/>
                <w:szCs w:val="16"/>
              </w:rPr>
            </w:pPr>
            <w:r w:rsidRPr="00AA59E4">
              <w:rPr>
                <w:spacing w:val="-1"/>
                <w:sz w:val="16"/>
                <w:szCs w:val="16"/>
              </w:rPr>
              <w:t>Seconda volta nota disciplinare</w:t>
            </w:r>
          </w:p>
        </w:tc>
        <w:tc>
          <w:tcPr>
            <w:tcW w:w="1418" w:type="dxa"/>
            <w:tcBorders>
              <w:top w:val="single" w:sz="8" w:space="0" w:color="49ACC4"/>
              <w:left w:val="single" w:sz="8" w:space="0" w:color="49ACC4"/>
              <w:bottom w:val="single" w:sz="8" w:space="0" w:color="49ACC4"/>
              <w:right w:val="single" w:sz="8" w:space="0" w:color="49ACC4"/>
            </w:tcBorders>
          </w:tcPr>
          <w:p w:rsidR="008F36CC" w:rsidRPr="00AA59E4" w:rsidRDefault="008F36CC" w:rsidP="005E7343">
            <w:pPr>
              <w:pStyle w:val="TableParagraph"/>
              <w:kinsoku w:val="0"/>
              <w:overflowPunct w:val="0"/>
              <w:spacing w:line="367" w:lineRule="auto"/>
              <w:ind w:left="262" w:right="278"/>
              <w:jc w:val="center"/>
              <w:rPr>
                <w:spacing w:val="-1"/>
                <w:sz w:val="16"/>
                <w:szCs w:val="16"/>
              </w:rPr>
            </w:pPr>
            <w:r w:rsidRPr="00AA59E4">
              <w:rPr>
                <w:spacing w:val="-1"/>
                <w:sz w:val="16"/>
                <w:szCs w:val="16"/>
              </w:rPr>
              <w:t>Docente</w:t>
            </w:r>
          </w:p>
        </w:tc>
        <w:tc>
          <w:tcPr>
            <w:tcW w:w="1388" w:type="dxa"/>
            <w:tcBorders>
              <w:top w:val="single" w:sz="8" w:space="0" w:color="49ACC4"/>
              <w:left w:val="single" w:sz="8" w:space="0" w:color="49ACC4"/>
              <w:bottom w:val="single" w:sz="8" w:space="0" w:color="49ACC4"/>
              <w:right w:val="single" w:sz="8" w:space="0" w:color="49ACC4"/>
            </w:tcBorders>
          </w:tcPr>
          <w:p w:rsidR="008F36CC" w:rsidRDefault="008F36CC" w:rsidP="005E7343">
            <w:pPr>
              <w:pStyle w:val="TableParagraph"/>
              <w:kinsoku w:val="0"/>
              <w:overflowPunct w:val="0"/>
              <w:spacing w:line="367" w:lineRule="auto"/>
              <w:ind w:left="241" w:right="278"/>
              <w:jc w:val="center"/>
              <w:rPr>
                <w:spacing w:val="-1"/>
                <w:sz w:val="16"/>
                <w:szCs w:val="16"/>
              </w:rPr>
            </w:pPr>
            <w:r w:rsidRPr="00AA59E4">
              <w:rPr>
                <w:spacing w:val="-1"/>
                <w:sz w:val="16"/>
                <w:szCs w:val="16"/>
              </w:rPr>
              <w:t>Non impugnabile</w:t>
            </w:r>
          </w:p>
        </w:tc>
      </w:tr>
      <w:tr w:rsidR="008F36CC" w:rsidRPr="00A946B3" w:rsidTr="005E7343">
        <w:trPr>
          <w:trHeight w:hRule="exact" w:val="727"/>
        </w:trPr>
        <w:tc>
          <w:tcPr>
            <w:tcW w:w="4361" w:type="dxa"/>
            <w:tcBorders>
              <w:top w:val="single" w:sz="8" w:space="0" w:color="49ACC4"/>
              <w:left w:val="single" w:sz="8" w:space="0" w:color="49ACC4"/>
              <w:bottom w:val="single" w:sz="8" w:space="0" w:color="49ACC4"/>
              <w:right w:val="single" w:sz="8" w:space="0" w:color="49ACC4"/>
            </w:tcBorders>
          </w:tcPr>
          <w:p w:rsidR="008F36CC" w:rsidRPr="00DB1535" w:rsidRDefault="008F36CC" w:rsidP="005E7343">
            <w:pPr>
              <w:pStyle w:val="TableParagraph"/>
              <w:kinsoku w:val="0"/>
              <w:overflowPunct w:val="0"/>
              <w:spacing w:before="1" w:line="367" w:lineRule="auto"/>
              <w:ind w:right="278"/>
              <w:jc w:val="both"/>
              <w:rPr>
                <w:spacing w:val="-1"/>
                <w:sz w:val="16"/>
                <w:szCs w:val="16"/>
              </w:rPr>
            </w:pPr>
            <w:r>
              <w:rPr>
                <w:spacing w:val="-1"/>
                <w:sz w:val="16"/>
                <w:szCs w:val="16"/>
              </w:rPr>
              <w:t>P. Al raggiungimento della terza sospensione, di qualunque natura.</w:t>
            </w:r>
          </w:p>
        </w:tc>
        <w:tc>
          <w:tcPr>
            <w:tcW w:w="3040"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line="367" w:lineRule="auto"/>
              <w:ind w:left="534" w:right="278"/>
              <w:rPr>
                <w:spacing w:val="-1"/>
                <w:sz w:val="16"/>
                <w:szCs w:val="16"/>
              </w:rPr>
            </w:pPr>
            <w:r w:rsidRPr="00A946B3">
              <w:rPr>
                <w:spacing w:val="-1"/>
                <w:sz w:val="16"/>
                <w:szCs w:val="16"/>
              </w:rPr>
              <w:t>Sospensione</w:t>
            </w:r>
            <w:r w:rsidRPr="00DB1535">
              <w:rPr>
                <w:spacing w:val="-1"/>
                <w:sz w:val="16"/>
                <w:szCs w:val="16"/>
              </w:rPr>
              <w:t xml:space="preserve"> da </w:t>
            </w:r>
            <w:r>
              <w:rPr>
                <w:spacing w:val="-1"/>
                <w:sz w:val="16"/>
                <w:szCs w:val="16"/>
              </w:rPr>
              <w:t>5</w:t>
            </w:r>
            <w:r w:rsidRPr="00DB1535">
              <w:rPr>
                <w:spacing w:val="-1"/>
                <w:sz w:val="16"/>
                <w:szCs w:val="16"/>
              </w:rPr>
              <w:t xml:space="preserve"> a 1</w:t>
            </w:r>
            <w:r>
              <w:rPr>
                <w:spacing w:val="-1"/>
                <w:sz w:val="16"/>
                <w:szCs w:val="16"/>
              </w:rPr>
              <w:t>0</w:t>
            </w:r>
            <w:r w:rsidRPr="00DB1535">
              <w:rPr>
                <w:spacing w:val="-1"/>
                <w:sz w:val="16"/>
                <w:szCs w:val="16"/>
              </w:rPr>
              <w:t xml:space="preserve"> </w:t>
            </w:r>
            <w:r w:rsidRPr="00A946B3">
              <w:rPr>
                <w:spacing w:val="-1"/>
                <w:sz w:val="16"/>
                <w:szCs w:val="16"/>
              </w:rPr>
              <w:t>gg.</w:t>
            </w:r>
          </w:p>
        </w:tc>
        <w:tc>
          <w:tcPr>
            <w:tcW w:w="1418"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line="367" w:lineRule="auto"/>
              <w:ind w:left="262" w:right="278"/>
              <w:rPr>
                <w:spacing w:val="-1"/>
                <w:sz w:val="16"/>
                <w:szCs w:val="16"/>
              </w:rPr>
            </w:pPr>
            <w:r w:rsidRPr="00A946B3">
              <w:rPr>
                <w:spacing w:val="-1"/>
                <w:sz w:val="16"/>
                <w:szCs w:val="16"/>
              </w:rPr>
              <w:t>Consiglio</w:t>
            </w:r>
            <w:r w:rsidRPr="00DB1535">
              <w:rPr>
                <w:spacing w:val="-1"/>
                <w:sz w:val="16"/>
                <w:szCs w:val="16"/>
              </w:rPr>
              <w:t xml:space="preserve"> di </w:t>
            </w:r>
            <w:r>
              <w:rPr>
                <w:spacing w:val="-1"/>
                <w:sz w:val="16"/>
                <w:szCs w:val="16"/>
              </w:rPr>
              <w:t>C</w:t>
            </w:r>
            <w:r w:rsidRPr="00A946B3">
              <w:rPr>
                <w:spacing w:val="-1"/>
                <w:sz w:val="16"/>
                <w:szCs w:val="16"/>
              </w:rPr>
              <w:t>lasse</w:t>
            </w:r>
          </w:p>
        </w:tc>
        <w:tc>
          <w:tcPr>
            <w:tcW w:w="1388" w:type="dxa"/>
            <w:tcBorders>
              <w:top w:val="single" w:sz="8" w:space="0" w:color="49ACC4"/>
              <w:left w:val="single" w:sz="8" w:space="0" w:color="49ACC4"/>
              <w:bottom w:val="single" w:sz="8" w:space="0" w:color="49ACC4"/>
              <w:right w:val="single" w:sz="8" w:space="0" w:color="49ACC4"/>
            </w:tcBorders>
          </w:tcPr>
          <w:p w:rsidR="008F36CC" w:rsidRPr="00A946B3" w:rsidRDefault="008F36CC" w:rsidP="005E7343">
            <w:pPr>
              <w:pStyle w:val="TableParagraph"/>
              <w:kinsoku w:val="0"/>
              <w:overflowPunct w:val="0"/>
              <w:spacing w:line="367" w:lineRule="auto"/>
              <w:ind w:left="241" w:right="278"/>
              <w:jc w:val="center"/>
              <w:rPr>
                <w:spacing w:val="-1"/>
                <w:sz w:val="16"/>
                <w:szCs w:val="16"/>
              </w:rPr>
            </w:pPr>
            <w:r>
              <w:rPr>
                <w:spacing w:val="-1"/>
                <w:sz w:val="16"/>
                <w:szCs w:val="16"/>
              </w:rPr>
              <w:t xml:space="preserve">Non </w:t>
            </w:r>
            <w:r w:rsidRPr="00506FC6">
              <w:rPr>
                <w:spacing w:val="-1"/>
                <w:sz w:val="16"/>
                <w:szCs w:val="16"/>
              </w:rPr>
              <w:t>impugnabile</w:t>
            </w:r>
          </w:p>
        </w:tc>
      </w:tr>
    </w:tbl>
    <w:p w:rsidR="008F36CC" w:rsidRDefault="008F36CC" w:rsidP="00A95FD3">
      <w:pPr>
        <w:spacing w:after="0" w:line="360" w:lineRule="auto"/>
        <w:jc w:val="center"/>
        <w:rPr>
          <w:rFonts w:ascii="Bookman Old Style" w:hAnsi="Bookman Old Style"/>
          <w:b/>
          <w:bCs/>
          <w:sz w:val="20"/>
          <w:szCs w:val="20"/>
        </w:rPr>
      </w:pPr>
    </w:p>
    <w:p w:rsidR="008F36CC" w:rsidRPr="00A946B3" w:rsidRDefault="008F36CC" w:rsidP="008F36CC">
      <w:pPr>
        <w:pStyle w:val="Corpotesto"/>
        <w:numPr>
          <w:ilvl w:val="0"/>
          <w:numId w:val="8"/>
        </w:numPr>
        <w:tabs>
          <w:tab w:val="left" w:pos="720"/>
        </w:tabs>
        <w:kinsoku w:val="0"/>
        <w:overflowPunct w:val="0"/>
        <w:spacing w:before="78" w:line="355" w:lineRule="auto"/>
        <w:ind w:left="142" w:right="-285"/>
        <w:jc w:val="both"/>
        <w:rPr>
          <w:rFonts w:ascii="Times New Roman" w:hAnsi="Times New Roman" w:cs="Times New Roman"/>
          <w:sz w:val="16"/>
          <w:szCs w:val="16"/>
        </w:rPr>
      </w:pPr>
      <w:r w:rsidRPr="00A946B3">
        <w:rPr>
          <w:rFonts w:ascii="Times New Roman" w:hAnsi="Times New Roman" w:cs="Times New Roman"/>
          <w:sz w:val="16"/>
          <w:szCs w:val="16"/>
        </w:rPr>
        <w:t>Le</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sanzioni</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possono</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essere</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convertite</w:t>
      </w:r>
      <w:r w:rsidRPr="00A946B3">
        <w:rPr>
          <w:rFonts w:ascii="Times New Roman" w:hAnsi="Times New Roman" w:cs="Times New Roman"/>
          <w:spacing w:val="17"/>
          <w:sz w:val="16"/>
          <w:szCs w:val="16"/>
        </w:rPr>
        <w:t xml:space="preserve"> </w:t>
      </w:r>
      <w:r w:rsidRPr="00A946B3">
        <w:rPr>
          <w:rFonts w:ascii="Times New Roman" w:hAnsi="Times New Roman" w:cs="Times New Roman"/>
          <w:sz w:val="16"/>
          <w:szCs w:val="16"/>
        </w:rPr>
        <w:t>in</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attività</w:t>
      </w:r>
      <w:r w:rsidRPr="00A946B3">
        <w:rPr>
          <w:rFonts w:ascii="Times New Roman" w:hAnsi="Times New Roman" w:cs="Times New Roman"/>
          <w:spacing w:val="16"/>
          <w:sz w:val="16"/>
          <w:szCs w:val="16"/>
        </w:rPr>
        <w:t xml:space="preserve"> </w:t>
      </w:r>
      <w:r w:rsidRPr="00A946B3">
        <w:rPr>
          <w:rFonts w:ascii="Times New Roman" w:hAnsi="Times New Roman" w:cs="Times New Roman"/>
          <w:sz w:val="16"/>
          <w:szCs w:val="16"/>
        </w:rPr>
        <w:t>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favore</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della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comunità</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scolastica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secondo</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quanto</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previsto</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dall’allegato</w:t>
      </w:r>
      <w:r w:rsidRPr="00A946B3">
        <w:rPr>
          <w:rFonts w:ascii="Times New Roman" w:hAnsi="Times New Roman" w:cs="Times New Roman"/>
          <w:spacing w:val="14"/>
          <w:sz w:val="16"/>
          <w:szCs w:val="16"/>
        </w:rPr>
        <w:t xml:space="preserve"> </w:t>
      </w:r>
      <w:r w:rsidRPr="00A946B3">
        <w:rPr>
          <w:rFonts w:ascii="Times New Roman" w:hAnsi="Times New Roman" w:cs="Times New Roman"/>
          <w:sz w:val="16"/>
          <w:szCs w:val="16"/>
        </w:rPr>
        <w:t>alla</w:t>
      </w:r>
      <w:r w:rsidRPr="00A946B3">
        <w:rPr>
          <w:rFonts w:ascii="Times New Roman" w:hAnsi="Times New Roman" w:cs="Times New Roman"/>
          <w:spacing w:val="81"/>
          <w:sz w:val="16"/>
          <w:szCs w:val="16"/>
        </w:rPr>
        <w:t xml:space="preserve"> </w:t>
      </w:r>
      <w:r w:rsidRPr="00A946B3">
        <w:rPr>
          <w:rFonts w:ascii="Times New Roman" w:hAnsi="Times New Roman" w:cs="Times New Roman"/>
          <w:spacing w:val="-1"/>
          <w:sz w:val="16"/>
          <w:szCs w:val="16"/>
        </w:rPr>
        <w:t>tabella</w:t>
      </w:r>
      <w:r w:rsidRPr="00A946B3">
        <w:rPr>
          <w:rFonts w:ascii="Times New Roman" w:hAnsi="Times New Roman" w:cs="Times New Roman"/>
          <w:spacing w:val="-3"/>
          <w:sz w:val="16"/>
          <w:szCs w:val="16"/>
        </w:rPr>
        <w:t xml:space="preserve"> </w:t>
      </w:r>
      <w:r w:rsidRPr="00A946B3">
        <w:rPr>
          <w:rFonts w:ascii="Times New Roman" w:hAnsi="Times New Roman" w:cs="Times New Roman"/>
          <w:spacing w:val="-1"/>
          <w:sz w:val="16"/>
          <w:szCs w:val="16"/>
        </w:rPr>
        <w:t>delle</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sanzioni</w:t>
      </w:r>
      <w:r w:rsidRPr="00A946B3">
        <w:rPr>
          <w:rFonts w:ascii="Times New Roman" w:hAnsi="Times New Roman" w:cs="Times New Roman"/>
          <w:spacing w:val="-3"/>
          <w:sz w:val="16"/>
          <w:szCs w:val="16"/>
        </w:rPr>
        <w:t xml:space="preserve"> </w:t>
      </w:r>
      <w:r w:rsidRPr="00A946B3">
        <w:rPr>
          <w:rFonts w:ascii="Times New Roman" w:hAnsi="Times New Roman" w:cs="Times New Roman"/>
          <w:spacing w:val="-1"/>
          <w:sz w:val="16"/>
          <w:szCs w:val="16"/>
        </w:rPr>
        <w:t>disciplinari</w:t>
      </w:r>
      <w:r w:rsidRPr="00A946B3">
        <w:rPr>
          <w:rFonts w:ascii="Times New Roman" w:hAnsi="Times New Roman" w:cs="Times New Roman"/>
          <w:spacing w:val="-2"/>
          <w:sz w:val="16"/>
          <w:szCs w:val="16"/>
        </w:rPr>
        <w:t xml:space="preserve"> </w:t>
      </w:r>
      <w:r w:rsidRPr="00A946B3">
        <w:rPr>
          <w:rFonts w:ascii="Times New Roman" w:hAnsi="Times New Roman" w:cs="Times New Roman"/>
          <w:sz w:val="16"/>
          <w:szCs w:val="16"/>
        </w:rPr>
        <w:t xml:space="preserve">(1 </w:t>
      </w:r>
      <w:r w:rsidRPr="00A946B3">
        <w:rPr>
          <w:rFonts w:ascii="Times New Roman" w:hAnsi="Times New Roman" w:cs="Times New Roman"/>
          <w:spacing w:val="-1"/>
          <w:sz w:val="16"/>
          <w:szCs w:val="16"/>
        </w:rPr>
        <w:t>giorno</w:t>
      </w:r>
      <w:r w:rsidRPr="00A946B3">
        <w:rPr>
          <w:rFonts w:ascii="Times New Roman" w:hAnsi="Times New Roman" w:cs="Times New Roman"/>
          <w:sz w:val="16"/>
          <w:szCs w:val="16"/>
        </w:rPr>
        <w:t xml:space="preserve"> di </w:t>
      </w:r>
      <w:r w:rsidRPr="00A946B3">
        <w:rPr>
          <w:rFonts w:ascii="Times New Roman" w:hAnsi="Times New Roman" w:cs="Times New Roman"/>
          <w:spacing w:val="-2"/>
          <w:sz w:val="16"/>
          <w:szCs w:val="16"/>
        </w:rPr>
        <w:t>sospensione</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corrisponde</w:t>
      </w:r>
      <w:r w:rsidRPr="00A946B3">
        <w:rPr>
          <w:rFonts w:ascii="Times New Roman" w:hAnsi="Times New Roman" w:cs="Times New Roman"/>
          <w:spacing w:val="-2"/>
          <w:sz w:val="16"/>
          <w:szCs w:val="16"/>
        </w:rPr>
        <w:t xml:space="preserve"> </w:t>
      </w:r>
      <w:r w:rsidRPr="00A946B3">
        <w:rPr>
          <w:rFonts w:ascii="Times New Roman" w:hAnsi="Times New Roman" w:cs="Times New Roman"/>
          <w:sz w:val="16"/>
          <w:szCs w:val="16"/>
        </w:rPr>
        <w:t xml:space="preserve">a 5 </w:t>
      </w:r>
      <w:r w:rsidRPr="00A946B3">
        <w:rPr>
          <w:rFonts w:ascii="Times New Roman" w:hAnsi="Times New Roman" w:cs="Times New Roman"/>
          <w:spacing w:val="-2"/>
          <w:sz w:val="16"/>
          <w:szCs w:val="16"/>
        </w:rPr>
        <w:t>ore</w:t>
      </w:r>
      <w:r w:rsidRPr="00A946B3">
        <w:rPr>
          <w:rFonts w:ascii="Times New Roman" w:hAnsi="Times New Roman" w:cs="Times New Roman"/>
          <w:sz w:val="16"/>
          <w:szCs w:val="16"/>
        </w:rPr>
        <w:t xml:space="preserve"> di</w:t>
      </w:r>
      <w:r w:rsidRPr="00A946B3">
        <w:rPr>
          <w:rFonts w:ascii="Times New Roman" w:hAnsi="Times New Roman" w:cs="Times New Roman"/>
          <w:spacing w:val="-2"/>
          <w:sz w:val="16"/>
          <w:szCs w:val="16"/>
        </w:rPr>
        <w:t xml:space="preserve"> </w:t>
      </w:r>
      <w:r w:rsidRPr="00A946B3">
        <w:rPr>
          <w:rFonts w:ascii="Times New Roman" w:hAnsi="Times New Roman" w:cs="Times New Roman"/>
          <w:spacing w:val="-1"/>
          <w:sz w:val="16"/>
          <w:szCs w:val="16"/>
        </w:rPr>
        <w:t>attività</w:t>
      </w:r>
      <w:r w:rsidRPr="00A946B3">
        <w:rPr>
          <w:rFonts w:ascii="Times New Roman" w:hAnsi="Times New Roman" w:cs="Times New Roman"/>
          <w:sz w:val="16"/>
          <w:szCs w:val="16"/>
        </w:rPr>
        <w:t xml:space="preserve"> </w:t>
      </w:r>
      <w:r w:rsidRPr="00A946B3">
        <w:rPr>
          <w:rFonts w:ascii="Times New Roman" w:hAnsi="Times New Roman" w:cs="Times New Roman"/>
          <w:spacing w:val="-1"/>
          <w:sz w:val="16"/>
          <w:szCs w:val="16"/>
        </w:rPr>
        <w:t>in</w:t>
      </w:r>
      <w:r w:rsidRPr="00A946B3">
        <w:rPr>
          <w:rFonts w:ascii="Times New Roman" w:hAnsi="Times New Roman" w:cs="Times New Roman"/>
          <w:spacing w:val="-2"/>
          <w:sz w:val="16"/>
          <w:szCs w:val="16"/>
        </w:rPr>
        <w:t xml:space="preserve"> </w:t>
      </w:r>
      <w:r w:rsidRPr="00A946B3">
        <w:rPr>
          <w:rFonts w:ascii="Times New Roman" w:hAnsi="Times New Roman" w:cs="Times New Roman"/>
          <w:spacing w:val="-1"/>
          <w:sz w:val="16"/>
          <w:szCs w:val="16"/>
        </w:rPr>
        <w:t>favore</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della</w:t>
      </w:r>
      <w:r w:rsidRPr="00A946B3">
        <w:rPr>
          <w:rFonts w:ascii="Times New Roman" w:hAnsi="Times New Roman" w:cs="Times New Roman"/>
          <w:sz w:val="16"/>
          <w:szCs w:val="16"/>
        </w:rPr>
        <w:t xml:space="preserve"> </w:t>
      </w:r>
      <w:r w:rsidRPr="00A946B3">
        <w:rPr>
          <w:rFonts w:ascii="Times New Roman" w:hAnsi="Times New Roman" w:cs="Times New Roman"/>
          <w:spacing w:val="-1"/>
          <w:sz w:val="16"/>
          <w:szCs w:val="16"/>
        </w:rPr>
        <w:t>comunità</w:t>
      </w:r>
      <w:r w:rsidRPr="00A946B3">
        <w:rPr>
          <w:rFonts w:ascii="Times New Roman" w:hAnsi="Times New Roman" w:cs="Times New Roman"/>
          <w:sz w:val="16"/>
          <w:szCs w:val="16"/>
        </w:rPr>
        <w:t xml:space="preserve"> </w:t>
      </w:r>
      <w:r w:rsidRPr="00A946B3">
        <w:rPr>
          <w:rFonts w:ascii="Times New Roman" w:hAnsi="Times New Roman" w:cs="Times New Roman"/>
          <w:spacing w:val="-1"/>
          <w:sz w:val="16"/>
          <w:szCs w:val="16"/>
        </w:rPr>
        <w:t>scolastica).</w:t>
      </w:r>
    </w:p>
    <w:p w:rsidR="008F36CC" w:rsidRPr="00A946B3" w:rsidRDefault="008F36CC" w:rsidP="008F36CC">
      <w:pPr>
        <w:pStyle w:val="Corpotesto"/>
        <w:numPr>
          <w:ilvl w:val="0"/>
          <w:numId w:val="8"/>
        </w:numPr>
        <w:tabs>
          <w:tab w:val="left" w:pos="740"/>
        </w:tabs>
        <w:kinsoku w:val="0"/>
        <w:overflowPunct w:val="0"/>
        <w:spacing w:before="54" w:line="359" w:lineRule="auto"/>
        <w:ind w:left="142" w:right="-285"/>
        <w:jc w:val="both"/>
        <w:rPr>
          <w:rFonts w:ascii="Times New Roman" w:hAnsi="Times New Roman" w:cs="Times New Roman"/>
          <w:sz w:val="16"/>
          <w:szCs w:val="16"/>
        </w:rPr>
      </w:pPr>
      <w:r w:rsidRPr="00A946B3">
        <w:rPr>
          <w:rFonts w:ascii="Times New Roman" w:hAnsi="Times New Roman" w:cs="Times New Roman"/>
          <w:sz w:val="16"/>
          <w:szCs w:val="16"/>
        </w:rPr>
        <w:t>Il</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particolare</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rilievo</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2"/>
          <w:sz w:val="16"/>
          <w:szCs w:val="16"/>
        </w:rPr>
        <w:t>che</w:t>
      </w:r>
      <w:r w:rsidRPr="00A946B3">
        <w:rPr>
          <w:rFonts w:ascii="Times New Roman" w:hAnsi="Times New Roman" w:cs="Times New Roman"/>
          <w:spacing w:val="14"/>
          <w:sz w:val="16"/>
          <w:szCs w:val="16"/>
        </w:rPr>
        <w:t xml:space="preserve"> </w:t>
      </w:r>
      <w:r w:rsidRPr="00A946B3">
        <w:rPr>
          <w:rFonts w:ascii="Times New Roman" w:hAnsi="Times New Roman" w:cs="Times New Roman"/>
          <w:sz w:val="16"/>
          <w:szCs w:val="16"/>
        </w:rPr>
        <w:t>la</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valutazione</w:t>
      </w:r>
      <w:r w:rsidRPr="00A946B3">
        <w:rPr>
          <w:rFonts w:ascii="Times New Roman" w:hAnsi="Times New Roman" w:cs="Times New Roman"/>
          <w:spacing w:val="11"/>
          <w:sz w:val="16"/>
          <w:szCs w:val="16"/>
        </w:rPr>
        <w:t xml:space="preserve"> </w:t>
      </w:r>
      <w:r w:rsidRPr="00A946B3">
        <w:rPr>
          <w:rFonts w:ascii="Times New Roman" w:hAnsi="Times New Roman" w:cs="Times New Roman"/>
          <w:sz w:val="16"/>
          <w:szCs w:val="16"/>
        </w:rPr>
        <w:t>di</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insufficienza</w:t>
      </w:r>
      <w:r w:rsidRPr="00A946B3">
        <w:rPr>
          <w:rFonts w:ascii="Times New Roman" w:hAnsi="Times New Roman" w:cs="Times New Roman"/>
          <w:spacing w:val="13"/>
          <w:sz w:val="16"/>
          <w:szCs w:val="16"/>
        </w:rPr>
        <w:t xml:space="preserve"> </w:t>
      </w:r>
      <w:r w:rsidRPr="00A946B3">
        <w:rPr>
          <w:rFonts w:ascii="Times New Roman" w:hAnsi="Times New Roman" w:cs="Times New Roman"/>
          <w:spacing w:val="-1"/>
          <w:sz w:val="16"/>
          <w:szCs w:val="16"/>
        </w:rPr>
        <w:t>del</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comportamento</w:t>
      </w:r>
      <w:r w:rsidRPr="00A946B3">
        <w:rPr>
          <w:rFonts w:ascii="Times New Roman" w:hAnsi="Times New Roman" w:cs="Times New Roman"/>
          <w:spacing w:val="13"/>
          <w:sz w:val="16"/>
          <w:szCs w:val="16"/>
        </w:rPr>
        <w:t xml:space="preserve"> </w:t>
      </w:r>
      <w:r w:rsidRPr="00A946B3">
        <w:rPr>
          <w:rFonts w:ascii="Times New Roman" w:hAnsi="Times New Roman" w:cs="Times New Roman"/>
          <w:spacing w:val="-1"/>
          <w:sz w:val="16"/>
          <w:szCs w:val="16"/>
        </w:rPr>
        <w:t>assume</w:t>
      </w:r>
      <w:r w:rsidRPr="00A946B3">
        <w:rPr>
          <w:rFonts w:ascii="Times New Roman" w:hAnsi="Times New Roman" w:cs="Times New Roman"/>
          <w:spacing w:val="13"/>
          <w:sz w:val="16"/>
          <w:szCs w:val="16"/>
        </w:rPr>
        <w:t xml:space="preserve"> </w:t>
      </w:r>
      <w:r w:rsidRPr="00A946B3">
        <w:rPr>
          <w:rFonts w:ascii="Times New Roman" w:hAnsi="Times New Roman" w:cs="Times New Roman"/>
          <w:spacing w:val="-1"/>
          <w:sz w:val="16"/>
          <w:szCs w:val="16"/>
        </w:rPr>
        <w:t>nella</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carriera</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scolastica</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dello</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studente,</w:t>
      </w:r>
      <w:r w:rsidRPr="00A946B3">
        <w:rPr>
          <w:rFonts w:ascii="Times New Roman" w:hAnsi="Times New Roman" w:cs="Times New Roman"/>
          <w:spacing w:val="11"/>
          <w:sz w:val="16"/>
          <w:szCs w:val="16"/>
        </w:rPr>
        <w:t xml:space="preserve"> </w:t>
      </w:r>
      <w:r>
        <w:rPr>
          <w:rFonts w:ascii="Times New Roman" w:hAnsi="Times New Roman" w:cs="Times New Roman"/>
          <w:spacing w:val="-1"/>
          <w:sz w:val="16"/>
          <w:szCs w:val="16"/>
        </w:rPr>
        <w:t>ri</w:t>
      </w:r>
      <w:r w:rsidRPr="00A946B3">
        <w:rPr>
          <w:rFonts w:ascii="Times New Roman" w:hAnsi="Times New Roman" w:cs="Times New Roman"/>
          <w:spacing w:val="-1"/>
          <w:sz w:val="16"/>
          <w:szCs w:val="16"/>
        </w:rPr>
        <w:t>chiede</w:t>
      </w:r>
      <w:r w:rsidRPr="00A946B3">
        <w:rPr>
          <w:rFonts w:ascii="Times New Roman" w:hAnsi="Times New Roman" w:cs="Times New Roman"/>
          <w:spacing w:val="9"/>
          <w:sz w:val="16"/>
          <w:szCs w:val="16"/>
        </w:rPr>
        <w:t xml:space="preserve"> </w:t>
      </w:r>
      <w:r w:rsidRPr="00A946B3">
        <w:rPr>
          <w:rFonts w:ascii="Times New Roman" w:hAnsi="Times New Roman" w:cs="Times New Roman"/>
          <w:spacing w:val="-2"/>
          <w:sz w:val="16"/>
          <w:szCs w:val="16"/>
        </w:rPr>
        <w:t>che</w:t>
      </w:r>
      <w:r w:rsidRPr="00A946B3">
        <w:rPr>
          <w:rFonts w:ascii="Times New Roman" w:hAnsi="Times New Roman" w:cs="Times New Roman"/>
          <w:spacing w:val="11"/>
          <w:sz w:val="16"/>
          <w:szCs w:val="16"/>
        </w:rPr>
        <w:t xml:space="preserve"> </w:t>
      </w:r>
      <w:r w:rsidRPr="00A946B3">
        <w:rPr>
          <w:rFonts w:ascii="Times New Roman" w:hAnsi="Times New Roman" w:cs="Times New Roman"/>
          <w:sz w:val="16"/>
          <w:szCs w:val="16"/>
        </w:rPr>
        <w:t>sia</w:t>
      </w:r>
      <w:r w:rsidRPr="00A946B3">
        <w:rPr>
          <w:rFonts w:ascii="Times New Roman" w:hAnsi="Times New Roman" w:cs="Times New Roman"/>
          <w:spacing w:val="9"/>
          <w:sz w:val="16"/>
          <w:szCs w:val="16"/>
        </w:rPr>
        <w:t xml:space="preserve"> </w:t>
      </w:r>
      <w:r w:rsidRPr="00A946B3">
        <w:rPr>
          <w:rFonts w:ascii="Times New Roman" w:hAnsi="Times New Roman" w:cs="Times New Roman"/>
          <w:spacing w:val="-2"/>
          <w:sz w:val="16"/>
          <w:szCs w:val="16"/>
        </w:rPr>
        <w:t>adeguatamente</w:t>
      </w:r>
      <w:r w:rsidRPr="00A946B3">
        <w:rPr>
          <w:rFonts w:ascii="Times New Roman" w:hAnsi="Times New Roman" w:cs="Times New Roman"/>
          <w:spacing w:val="9"/>
          <w:sz w:val="16"/>
          <w:szCs w:val="16"/>
        </w:rPr>
        <w:t xml:space="preserve"> </w:t>
      </w:r>
      <w:r w:rsidRPr="00A946B3">
        <w:rPr>
          <w:rFonts w:ascii="Times New Roman" w:hAnsi="Times New Roman" w:cs="Times New Roman"/>
          <w:spacing w:val="-1"/>
          <w:sz w:val="16"/>
          <w:szCs w:val="16"/>
        </w:rPr>
        <w:t>motivata</w:t>
      </w:r>
      <w:r w:rsidRPr="00A946B3">
        <w:rPr>
          <w:rFonts w:ascii="Times New Roman" w:hAnsi="Times New Roman" w:cs="Times New Roman"/>
          <w:spacing w:val="6"/>
          <w:sz w:val="16"/>
          <w:szCs w:val="16"/>
        </w:rPr>
        <w:t xml:space="preserve"> </w:t>
      </w:r>
      <w:r w:rsidRPr="00A946B3">
        <w:rPr>
          <w:rFonts w:ascii="Times New Roman" w:hAnsi="Times New Roman" w:cs="Times New Roman"/>
          <w:sz w:val="16"/>
          <w:szCs w:val="16"/>
        </w:rPr>
        <w:t>e</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verbalizzata</w:t>
      </w:r>
      <w:r w:rsidRPr="00A946B3">
        <w:rPr>
          <w:rFonts w:ascii="Times New Roman" w:hAnsi="Times New Roman" w:cs="Times New Roman"/>
          <w:spacing w:val="9"/>
          <w:sz w:val="16"/>
          <w:szCs w:val="16"/>
        </w:rPr>
        <w:t xml:space="preserve"> </w:t>
      </w:r>
      <w:r w:rsidRPr="00A946B3">
        <w:rPr>
          <w:rFonts w:ascii="Times New Roman" w:hAnsi="Times New Roman" w:cs="Times New Roman"/>
          <w:sz w:val="16"/>
          <w:szCs w:val="16"/>
        </w:rPr>
        <w:t>dai</w:t>
      </w:r>
      <w:r w:rsidRPr="00A946B3">
        <w:rPr>
          <w:rFonts w:ascii="Times New Roman" w:hAnsi="Times New Roman" w:cs="Times New Roman"/>
          <w:spacing w:val="6"/>
          <w:sz w:val="16"/>
          <w:szCs w:val="16"/>
        </w:rPr>
        <w:t xml:space="preserve"> </w:t>
      </w:r>
      <w:r w:rsidRPr="00A946B3">
        <w:rPr>
          <w:rFonts w:ascii="Times New Roman" w:hAnsi="Times New Roman" w:cs="Times New Roman"/>
          <w:spacing w:val="-1"/>
          <w:sz w:val="16"/>
          <w:szCs w:val="16"/>
        </w:rPr>
        <w:t>Consigli</w:t>
      </w:r>
      <w:r w:rsidRPr="00A946B3">
        <w:rPr>
          <w:rFonts w:ascii="Times New Roman" w:hAnsi="Times New Roman" w:cs="Times New Roman"/>
          <w:spacing w:val="8"/>
          <w:sz w:val="16"/>
          <w:szCs w:val="16"/>
        </w:rPr>
        <w:t xml:space="preserve"> </w:t>
      </w:r>
      <w:r w:rsidRPr="00A946B3">
        <w:rPr>
          <w:rFonts w:ascii="Times New Roman" w:hAnsi="Times New Roman" w:cs="Times New Roman"/>
          <w:sz w:val="16"/>
          <w:szCs w:val="16"/>
        </w:rPr>
        <w:t>di</w:t>
      </w:r>
      <w:r w:rsidRPr="00A946B3">
        <w:rPr>
          <w:rFonts w:ascii="Times New Roman" w:hAnsi="Times New Roman" w:cs="Times New Roman"/>
          <w:spacing w:val="8"/>
          <w:sz w:val="16"/>
          <w:szCs w:val="16"/>
        </w:rPr>
        <w:t xml:space="preserve"> </w:t>
      </w:r>
      <w:r w:rsidRPr="00A946B3">
        <w:rPr>
          <w:rFonts w:ascii="Times New Roman" w:hAnsi="Times New Roman" w:cs="Times New Roman"/>
          <w:spacing w:val="-1"/>
          <w:sz w:val="16"/>
          <w:szCs w:val="16"/>
        </w:rPr>
        <w:t>classe</w:t>
      </w:r>
      <w:r w:rsidRPr="00A946B3">
        <w:rPr>
          <w:rFonts w:ascii="Times New Roman" w:hAnsi="Times New Roman" w:cs="Times New Roman"/>
          <w:spacing w:val="11"/>
          <w:sz w:val="16"/>
          <w:szCs w:val="16"/>
        </w:rPr>
        <w:t xml:space="preserve"> </w:t>
      </w:r>
      <w:r w:rsidRPr="00A946B3">
        <w:rPr>
          <w:rFonts w:ascii="Times New Roman" w:hAnsi="Times New Roman" w:cs="Times New Roman"/>
          <w:sz w:val="16"/>
          <w:szCs w:val="16"/>
        </w:rPr>
        <w:t>in</w:t>
      </w:r>
      <w:r w:rsidRPr="00A946B3">
        <w:rPr>
          <w:rFonts w:ascii="Times New Roman" w:hAnsi="Times New Roman" w:cs="Times New Roman"/>
          <w:spacing w:val="8"/>
          <w:sz w:val="16"/>
          <w:szCs w:val="16"/>
        </w:rPr>
        <w:t xml:space="preserve"> </w:t>
      </w:r>
      <w:r w:rsidRPr="00A946B3">
        <w:rPr>
          <w:rFonts w:ascii="Times New Roman" w:hAnsi="Times New Roman" w:cs="Times New Roman"/>
          <w:spacing w:val="-1"/>
          <w:sz w:val="16"/>
          <w:szCs w:val="16"/>
        </w:rPr>
        <w:t>sede</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di</w:t>
      </w:r>
      <w:r w:rsidRPr="00A946B3">
        <w:rPr>
          <w:rFonts w:ascii="Times New Roman" w:hAnsi="Times New Roman" w:cs="Times New Roman"/>
          <w:spacing w:val="10"/>
          <w:sz w:val="16"/>
          <w:szCs w:val="16"/>
        </w:rPr>
        <w:t xml:space="preserve"> </w:t>
      </w:r>
      <w:r w:rsidRPr="00A946B3">
        <w:rPr>
          <w:rFonts w:ascii="Times New Roman" w:hAnsi="Times New Roman" w:cs="Times New Roman"/>
          <w:spacing w:val="-1"/>
          <w:sz w:val="16"/>
          <w:szCs w:val="16"/>
        </w:rPr>
        <w:t>scrutinio</w:t>
      </w:r>
      <w:r w:rsidRPr="00A946B3">
        <w:rPr>
          <w:rFonts w:ascii="Times New Roman" w:hAnsi="Times New Roman" w:cs="Times New Roman"/>
          <w:spacing w:val="9"/>
          <w:sz w:val="16"/>
          <w:szCs w:val="16"/>
        </w:rPr>
        <w:t xml:space="preserve"> </w:t>
      </w:r>
      <w:r w:rsidRPr="00A946B3">
        <w:rPr>
          <w:rFonts w:ascii="Times New Roman" w:hAnsi="Times New Roman" w:cs="Times New Roman"/>
          <w:spacing w:val="-1"/>
          <w:sz w:val="16"/>
          <w:szCs w:val="16"/>
        </w:rPr>
        <w:t>intermedio</w:t>
      </w:r>
      <w:r w:rsidRPr="00A946B3">
        <w:rPr>
          <w:rFonts w:ascii="Times New Roman" w:hAnsi="Times New Roman" w:cs="Times New Roman"/>
          <w:spacing w:val="6"/>
          <w:sz w:val="16"/>
          <w:szCs w:val="16"/>
        </w:rPr>
        <w:t xml:space="preserve"> </w:t>
      </w:r>
      <w:r w:rsidRPr="00A946B3">
        <w:rPr>
          <w:rFonts w:ascii="Times New Roman" w:hAnsi="Times New Roman" w:cs="Times New Roman"/>
          <w:sz w:val="16"/>
          <w:szCs w:val="16"/>
        </w:rPr>
        <w:t>e</w:t>
      </w:r>
      <w:r w:rsidRPr="00A946B3">
        <w:rPr>
          <w:rFonts w:ascii="Times New Roman" w:hAnsi="Times New Roman" w:cs="Times New Roman"/>
          <w:spacing w:val="11"/>
          <w:sz w:val="16"/>
          <w:szCs w:val="16"/>
        </w:rPr>
        <w:t xml:space="preserve"> </w:t>
      </w:r>
      <w:r w:rsidRPr="00A946B3">
        <w:rPr>
          <w:rFonts w:ascii="Times New Roman" w:hAnsi="Times New Roman" w:cs="Times New Roman"/>
          <w:spacing w:val="-1"/>
          <w:sz w:val="16"/>
          <w:szCs w:val="16"/>
        </w:rPr>
        <w:t>finale.</w:t>
      </w:r>
      <w:r w:rsidRPr="00A946B3">
        <w:rPr>
          <w:rFonts w:ascii="Times New Roman" w:hAnsi="Times New Roman" w:cs="Times New Roman"/>
          <w:spacing w:val="6"/>
          <w:sz w:val="16"/>
          <w:szCs w:val="16"/>
        </w:rPr>
        <w:t xml:space="preserve"> </w:t>
      </w:r>
      <w:r w:rsidRPr="00A946B3">
        <w:rPr>
          <w:rFonts w:ascii="Times New Roman" w:hAnsi="Times New Roman" w:cs="Times New Roman"/>
          <w:spacing w:val="-1"/>
          <w:sz w:val="16"/>
          <w:szCs w:val="16"/>
        </w:rPr>
        <w:t>Essa</w:t>
      </w:r>
      <w:r w:rsidRPr="00A946B3">
        <w:rPr>
          <w:rFonts w:ascii="Times New Roman" w:hAnsi="Times New Roman" w:cs="Times New Roman"/>
          <w:spacing w:val="8"/>
          <w:sz w:val="16"/>
          <w:szCs w:val="16"/>
        </w:rPr>
        <w:t xml:space="preserve"> </w:t>
      </w:r>
      <w:r>
        <w:rPr>
          <w:rFonts w:ascii="Times New Roman" w:hAnsi="Times New Roman" w:cs="Times New Roman"/>
          <w:sz w:val="16"/>
          <w:szCs w:val="16"/>
        </w:rPr>
        <w:t>pre</w:t>
      </w:r>
      <w:r w:rsidRPr="00A946B3">
        <w:rPr>
          <w:rFonts w:ascii="Times New Roman" w:hAnsi="Times New Roman" w:cs="Times New Roman"/>
          <w:spacing w:val="-1"/>
          <w:sz w:val="16"/>
          <w:szCs w:val="16"/>
        </w:rPr>
        <w:t>suppone</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2"/>
          <w:sz w:val="16"/>
          <w:szCs w:val="16"/>
        </w:rPr>
        <w:t>che</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il</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C.d.C.</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abbia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accertato</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che</w:t>
      </w:r>
      <w:r w:rsidRPr="00A946B3">
        <w:rPr>
          <w:rFonts w:ascii="Times New Roman" w:hAnsi="Times New Roman" w:cs="Times New Roman"/>
          <w:spacing w:val="17"/>
          <w:sz w:val="16"/>
          <w:szCs w:val="16"/>
        </w:rPr>
        <w:t xml:space="preserve"> </w:t>
      </w:r>
      <w:r w:rsidRPr="00A946B3">
        <w:rPr>
          <w:rFonts w:ascii="Times New Roman" w:hAnsi="Times New Roman" w:cs="Times New Roman"/>
          <w:sz w:val="16"/>
          <w:szCs w:val="16"/>
        </w:rPr>
        <w:t>lo</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studente,</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nel</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corso</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dell’anno</w:t>
      </w:r>
      <w:r w:rsidRPr="00A946B3">
        <w:rPr>
          <w:rFonts w:ascii="Times New Roman" w:hAnsi="Times New Roman" w:cs="Times New Roman"/>
          <w:spacing w:val="17"/>
          <w:sz w:val="16"/>
          <w:szCs w:val="16"/>
        </w:rPr>
        <w:t xml:space="preserve"> </w:t>
      </w:r>
      <w:r w:rsidRPr="00A946B3">
        <w:rPr>
          <w:rFonts w:ascii="Times New Roman" w:hAnsi="Times New Roman" w:cs="Times New Roman"/>
          <w:sz w:val="16"/>
          <w:szCs w:val="16"/>
        </w:rPr>
        <w:t>sia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2"/>
          <w:sz w:val="16"/>
          <w:szCs w:val="16"/>
        </w:rPr>
        <w:t>stato</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destinatario</w:t>
      </w:r>
      <w:r w:rsidRPr="00A946B3">
        <w:rPr>
          <w:rFonts w:ascii="Times New Roman" w:hAnsi="Times New Roman" w:cs="Times New Roman"/>
          <w:spacing w:val="17"/>
          <w:sz w:val="16"/>
          <w:szCs w:val="16"/>
        </w:rPr>
        <w:t xml:space="preserve"> </w:t>
      </w:r>
      <w:r w:rsidRPr="00A946B3">
        <w:rPr>
          <w:rFonts w:ascii="Times New Roman" w:hAnsi="Times New Roman" w:cs="Times New Roman"/>
          <w:sz w:val="16"/>
          <w:szCs w:val="16"/>
        </w:rPr>
        <w:t>di</w:t>
      </w:r>
      <w:r w:rsidRPr="00A946B3">
        <w:rPr>
          <w:rFonts w:ascii="Times New Roman" w:hAnsi="Times New Roman" w:cs="Times New Roman"/>
          <w:spacing w:val="14"/>
          <w:sz w:val="16"/>
          <w:szCs w:val="16"/>
        </w:rPr>
        <w:t xml:space="preserve"> </w:t>
      </w:r>
      <w:r w:rsidRPr="00A946B3">
        <w:rPr>
          <w:rFonts w:ascii="Times New Roman" w:hAnsi="Times New Roman" w:cs="Times New Roman"/>
          <w:spacing w:val="-1"/>
          <w:sz w:val="16"/>
          <w:szCs w:val="16"/>
        </w:rPr>
        <w:t>una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nuova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irrogazione</w:t>
      </w:r>
      <w:r w:rsidRPr="00A946B3">
        <w:rPr>
          <w:rFonts w:ascii="Times New Roman" w:hAnsi="Times New Roman" w:cs="Times New Roman"/>
          <w:spacing w:val="16"/>
          <w:sz w:val="16"/>
          <w:szCs w:val="16"/>
        </w:rPr>
        <w:t xml:space="preserve"> </w:t>
      </w:r>
      <w:r w:rsidRPr="00A946B3">
        <w:rPr>
          <w:rFonts w:ascii="Times New Roman" w:hAnsi="Times New Roman" w:cs="Times New Roman"/>
          <w:sz w:val="16"/>
          <w:szCs w:val="16"/>
        </w:rPr>
        <w:t>di</w:t>
      </w:r>
      <w:r w:rsidRPr="00A946B3">
        <w:rPr>
          <w:rFonts w:ascii="Times New Roman" w:hAnsi="Times New Roman" w:cs="Times New Roman"/>
          <w:spacing w:val="81"/>
          <w:sz w:val="16"/>
          <w:szCs w:val="16"/>
        </w:rPr>
        <w:t xml:space="preserve"> </w:t>
      </w:r>
      <w:r w:rsidRPr="00A946B3">
        <w:rPr>
          <w:rFonts w:ascii="Times New Roman" w:hAnsi="Times New Roman" w:cs="Times New Roman"/>
          <w:spacing w:val="-1"/>
          <w:sz w:val="16"/>
          <w:szCs w:val="16"/>
        </w:rPr>
        <w:t>sanzione</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2"/>
          <w:sz w:val="16"/>
          <w:szCs w:val="16"/>
        </w:rPr>
        <w:t>che</w:t>
      </w:r>
      <w:r w:rsidRPr="00A946B3">
        <w:rPr>
          <w:rFonts w:ascii="Times New Roman" w:hAnsi="Times New Roman" w:cs="Times New Roman"/>
          <w:spacing w:val="5"/>
          <w:sz w:val="16"/>
          <w:szCs w:val="16"/>
        </w:rPr>
        <w:t xml:space="preserve"> </w:t>
      </w:r>
      <w:r w:rsidRPr="00A946B3">
        <w:rPr>
          <w:rFonts w:ascii="Times New Roman" w:hAnsi="Times New Roman" w:cs="Times New Roman"/>
          <w:spacing w:val="-2"/>
          <w:sz w:val="16"/>
          <w:szCs w:val="16"/>
        </w:rPr>
        <w:t>comporti</w:t>
      </w:r>
      <w:r w:rsidRPr="00A946B3">
        <w:rPr>
          <w:rFonts w:ascii="Times New Roman" w:hAnsi="Times New Roman" w:cs="Times New Roman"/>
          <w:spacing w:val="2"/>
          <w:sz w:val="16"/>
          <w:szCs w:val="16"/>
        </w:rPr>
        <w:t xml:space="preserve"> </w:t>
      </w:r>
      <w:r w:rsidRPr="00A946B3">
        <w:rPr>
          <w:rFonts w:ascii="Times New Roman" w:hAnsi="Times New Roman" w:cs="Times New Roman"/>
          <w:spacing w:val="-1"/>
          <w:sz w:val="16"/>
          <w:szCs w:val="16"/>
        </w:rPr>
        <w:t>l’allontanamento</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temporaneo</w:t>
      </w:r>
      <w:r w:rsidRPr="00A946B3">
        <w:rPr>
          <w:rFonts w:ascii="Times New Roman" w:hAnsi="Times New Roman" w:cs="Times New Roman"/>
          <w:spacing w:val="3"/>
          <w:sz w:val="16"/>
          <w:szCs w:val="16"/>
        </w:rPr>
        <w:t xml:space="preserve"> </w:t>
      </w:r>
      <w:r w:rsidRPr="00A946B3">
        <w:rPr>
          <w:rFonts w:ascii="Times New Roman" w:hAnsi="Times New Roman" w:cs="Times New Roman"/>
          <w:spacing w:val="-1"/>
          <w:sz w:val="16"/>
          <w:szCs w:val="16"/>
        </w:rPr>
        <w:t>dello</w:t>
      </w:r>
      <w:r w:rsidRPr="00A946B3">
        <w:rPr>
          <w:rFonts w:ascii="Times New Roman" w:hAnsi="Times New Roman" w:cs="Times New Roman"/>
          <w:sz w:val="16"/>
          <w:szCs w:val="16"/>
        </w:rPr>
        <w:t xml:space="preserve"> </w:t>
      </w:r>
      <w:r w:rsidRPr="00A946B3">
        <w:rPr>
          <w:rFonts w:ascii="Times New Roman" w:hAnsi="Times New Roman" w:cs="Times New Roman"/>
          <w:spacing w:val="-1"/>
          <w:sz w:val="16"/>
          <w:szCs w:val="16"/>
        </w:rPr>
        <w:t>studente</w:t>
      </w:r>
      <w:r w:rsidRPr="00A946B3">
        <w:rPr>
          <w:rFonts w:ascii="Times New Roman" w:hAnsi="Times New Roman" w:cs="Times New Roman"/>
          <w:spacing w:val="1"/>
          <w:sz w:val="16"/>
          <w:szCs w:val="16"/>
        </w:rPr>
        <w:t xml:space="preserve"> </w:t>
      </w:r>
      <w:r w:rsidRPr="00A946B3">
        <w:rPr>
          <w:rFonts w:ascii="Times New Roman" w:hAnsi="Times New Roman" w:cs="Times New Roman"/>
          <w:sz w:val="16"/>
          <w:szCs w:val="16"/>
        </w:rPr>
        <w:t>dalla</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comunità</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scolastica</w:t>
      </w:r>
      <w:r w:rsidRPr="00A946B3">
        <w:rPr>
          <w:rFonts w:ascii="Times New Roman" w:hAnsi="Times New Roman" w:cs="Times New Roman"/>
          <w:spacing w:val="1"/>
          <w:sz w:val="16"/>
          <w:szCs w:val="16"/>
        </w:rPr>
        <w:t xml:space="preserve"> </w:t>
      </w:r>
      <w:r w:rsidRPr="00A946B3">
        <w:rPr>
          <w:rFonts w:ascii="Times New Roman" w:hAnsi="Times New Roman" w:cs="Times New Roman"/>
          <w:sz w:val="16"/>
          <w:szCs w:val="16"/>
        </w:rPr>
        <w:t>per un</w:t>
      </w:r>
      <w:r w:rsidRPr="00A946B3">
        <w:rPr>
          <w:rFonts w:ascii="Times New Roman" w:hAnsi="Times New Roman" w:cs="Times New Roman"/>
          <w:spacing w:val="-2"/>
          <w:sz w:val="16"/>
          <w:szCs w:val="16"/>
        </w:rPr>
        <w:t xml:space="preserve"> </w:t>
      </w:r>
      <w:r w:rsidRPr="00A946B3">
        <w:rPr>
          <w:rFonts w:ascii="Times New Roman" w:hAnsi="Times New Roman" w:cs="Times New Roman"/>
          <w:spacing w:val="-1"/>
          <w:sz w:val="16"/>
          <w:szCs w:val="16"/>
        </w:rPr>
        <w:t>periodo</w:t>
      </w:r>
      <w:r w:rsidRPr="00A946B3">
        <w:rPr>
          <w:rFonts w:ascii="Times New Roman" w:hAnsi="Times New Roman" w:cs="Times New Roman"/>
          <w:spacing w:val="1"/>
          <w:sz w:val="16"/>
          <w:szCs w:val="16"/>
        </w:rPr>
        <w:t xml:space="preserve"> </w:t>
      </w:r>
      <w:r w:rsidRPr="00A946B3">
        <w:rPr>
          <w:rFonts w:ascii="Times New Roman" w:hAnsi="Times New Roman" w:cs="Times New Roman"/>
          <w:spacing w:val="-1"/>
          <w:sz w:val="16"/>
          <w:szCs w:val="16"/>
        </w:rPr>
        <w:t>superiore</w:t>
      </w:r>
      <w:r w:rsidRPr="00A946B3">
        <w:rPr>
          <w:rFonts w:ascii="Times New Roman" w:hAnsi="Times New Roman" w:cs="Times New Roman"/>
          <w:spacing w:val="3"/>
          <w:sz w:val="16"/>
          <w:szCs w:val="16"/>
        </w:rPr>
        <w:t xml:space="preserve"> </w:t>
      </w:r>
      <w:r w:rsidRPr="00A946B3">
        <w:rPr>
          <w:rFonts w:ascii="Times New Roman" w:hAnsi="Times New Roman" w:cs="Times New Roman"/>
          <w:sz w:val="16"/>
          <w:szCs w:val="16"/>
        </w:rPr>
        <w:t xml:space="preserve">a </w:t>
      </w:r>
      <w:r w:rsidRPr="00A946B3">
        <w:rPr>
          <w:rFonts w:ascii="Times New Roman" w:hAnsi="Times New Roman" w:cs="Times New Roman"/>
          <w:spacing w:val="-1"/>
          <w:sz w:val="16"/>
          <w:szCs w:val="16"/>
        </w:rPr>
        <w:t>15</w:t>
      </w:r>
      <w:r w:rsidRPr="00A946B3">
        <w:rPr>
          <w:rFonts w:ascii="Times New Roman" w:hAnsi="Times New Roman" w:cs="Times New Roman"/>
          <w:spacing w:val="3"/>
          <w:sz w:val="16"/>
          <w:szCs w:val="16"/>
        </w:rPr>
        <w:t xml:space="preserve"> </w:t>
      </w:r>
      <w:r w:rsidRPr="00A946B3">
        <w:rPr>
          <w:rFonts w:ascii="Times New Roman" w:hAnsi="Times New Roman" w:cs="Times New Roman"/>
          <w:spacing w:val="-1"/>
          <w:sz w:val="16"/>
          <w:szCs w:val="16"/>
        </w:rPr>
        <w:t>gg.</w:t>
      </w:r>
      <w:r w:rsidRPr="00A946B3">
        <w:rPr>
          <w:rFonts w:ascii="Times New Roman" w:hAnsi="Times New Roman" w:cs="Times New Roman"/>
          <w:spacing w:val="75"/>
          <w:sz w:val="16"/>
          <w:szCs w:val="16"/>
        </w:rPr>
        <w:t xml:space="preserve"> </w:t>
      </w:r>
      <w:r w:rsidRPr="00A946B3">
        <w:rPr>
          <w:rFonts w:ascii="Times New Roman" w:hAnsi="Times New Roman" w:cs="Times New Roman"/>
          <w:spacing w:val="-1"/>
          <w:sz w:val="16"/>
          <w:szCs w:val="16"/>
        </w:rPr>
        <w:t>(art.</w:t>
      </w:r>
      <w:r w:rsidRPr="00A946B3">
        <w:rPr>
          <w:rFonts w:ascii="Times New Roman" w:hAnsi="Times New Roman" w:cs="Times New Roman"/>
          <w:spacing w:val="16"/>
          <w:sz w:val="16"/>
          <w:szCs w:val="16"/>
        </w:rPr>
        <w:t xml:space="preserve"> </w:t>
      </w:r>
      <w:r w:rsidRPr="00A946B3">
        <w:rPr>
          <w:rFonts w:ascii="Times New Roman" w:hAnsi="Times New Roman" w:cs="Times New Roman"/>
          <w:sz w:val="16"/>
          <w:szCs w:val="16"/>
        </w:rPr>
        <w:t>4</w:t>
      </w:r>
      <w:r w:rsidRPr="00A946B3">
        <w:rPr>
          <w:rFonts w:ascii="Times New Roman" w:hAnsi="Times New Roman" w:cs="Times New Roman"/>
          <w:spacing w:val="19"/>
          <w:sz w:val="16"/>
          <w:szCs w:val="16"/>
        </w:rPr>
        <w:t xml:space="preserve"> </w:t>
      </w:r>
      <w:r w:rsidRPr="00A946B3">
        <w:rPr>
          <w:rFonts w:ascii="Times New Roman" w:hAnsi="Times New Roman" w:cs="Times New Roman"/>
          <w:sz w:val="16"/>
          <w:szCs w:val="16"/>
        </w:rPr>
        <w:t>commi</w:t>
      </w:r>
      <w:r w:rsidRPr="00A946B3">
        <w:rPr>
          <w:rFonts w:ascii="Times New Roman" w:hAnsi="Times New Roman" w:cs="Times New Roman"/>
          <w:spacing w:val="16"/>
          <w:sz w:val="16"/>
          <w:szCs w:val="16"/>
        </w:rPr>
        <w:t xml:space="preserve"> </w:t>
      </w:r>
      <w:r w:rsidRPr="00A946B3">
        <w:rPr>
          <w:rFonts w:ascii="Times New Roman" w:hAnsi="Times New Roman" w:cs="Times New Roman"/>
          <w:sz w:val="16"/>
          <w:szCs w:val="16"/>
        </w:rPr>
        <w:t>9,</w:t>
      </w:r>
      <w:r w:rsidRPr="00A946B3">
        <w:rPr>
          <w:rFonts w:ascii="Times New Roman" w:hAnsi="Times New Roman" w:cs="Times New Roman"/>
          <w:spacing w:val="16"/>
          <w:sz w:val="16"/>
          <w:szCs w:val="16"/>
        </w:rPr>
        <w:t xml:space="preserve"> </w:t>
      </w:r>
      <w:r w:rsidRPr="00A946B3">
        <w:rPr>
          <w:rFonts w:ascii="Times New Roman" w:hAnsi="Times New Roman" w:cs="Times New Roman"/>
          <w:sz w:val="16"/>
          <w:szCs w:val="16"/>
        </w:rPr>
        <w:t>9</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bis</w:t>
      </w:r>
      <w:r w:rsidRPr="00A946B3">
        <w:rPr>
          <w:rFonts w:ascii="Times New Roman" w:hAnsi="Times New Roman" w:cs="Times New Roman"/>
          <w:spacing w:val="16"/>
          <w:sz w:val="16"/>
          <w:szCs w:val="16"/>
        </w:rPr>
        <w:t xml:space="preserve"> </w:t>
      </w:r>
      <w:r w:rsidRPr="00A946B3">
        <w:rPr>
          <w:rFonts w:ascii="Times New Roman" w:hAnsi="Times New Roman" w:cs="Times New Roman"/>
          <w:sz w:val="16"/>
          <w:szCs w:val="16"/>
        </w:rPr>
        <w:t>e</w:t>
      </w:r>
      <w:r w:rsidRPr="00A946B3">
        <w:rPr>
          <w:rFonts w:ascii="Times New Roman" w:hAnsi="Times New Roman" w:cs="Times New Roman"/>
          <w:spacing w:val="21"/>
          <w:sz w:val="16"/>
          <w:szCs w:val="16"/>
        </w:rPr>
        <w:t xml:space="preserve"> </w:t>
      </w:r>
      <w:r w:rsidRPr="00A946B3">
        <w:rPr>
          <w:rFonts w:ascii="Times New Roman" w:hAnsi="Times New Roman" w:cs="Times New Roman"/>
          <w:sz w:val="16"/>
          <w:szCs w:val="16"/>
        </w:rPr>
        <w:t>9</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ter</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dello</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Statuto</w:t>
      </w:r>
      <w:r>
        <w:rPr>
          <w:rFonts w:ascii="Times New Roman" w:hAnsi="Times New Roman" w:cs="Times New Roman"/>
          <w:spacing w:val="-1"/>
          <w:sz w:val="16"/>
          <w:szCs w:val="16"/>
        </w:rPr>
        <w:t xml:space="preserve"> delle Studentesse e degli Studenti della scuola secondaria</w:t>
      </w:r>
      <w:r w:rsidRPr="00A946B3">
        <w:rPr>
          <w:rFonts w:ascii="Times New Roman" w:hAnsi="Times New Roman" w:cs="Times New Roman"/>
          <w:spacing w:val="-1"/>
          <w:sz w:val="16"/>
          <w:szCs w:val="16"/>
        </w:rPr>
        <w:t>);</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successivamente</w:t>
      </w:r>
      <w:r w:rsidRPr="00A946B3">
        <w:rPr>
          <w:rFonts w:ascii="Times New Roman" w:hAnsi="Times New Roman" w:cs="Times New Roman"/>
          <w:spacing w:val="21"/>
          <w:sz w:val="16"/>
          <w:szCs w:val="16"/>
        </w:rPr>
        <w:t xml:space="preserve"> </w:t>
      </w:r>
      <w:r w:rsidRPr="00A946B3">
        <w:rPr>
          <w:rFonts w:ascii="Times New Roman" w:hAnsi="Times New Roman" w:cs="Times New Roman"/>
          <w:spacing w:val="-1"/>
          <w:sz w:val="16"/>
          <w:szCs w:val="16"/>
        </w:rPr>
        <w:t>alla</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irrogazione</w:t>
      </w:r>
      <w:r w:rsidRPr="00A946B3">
        <w:rPr>
          <w:rFonts w:ascii="Times New Roman" w:hAnsi="Times New Roman" w:cs="Times New Roman"/>
          <w:spacing w:val="21"/>
          <w:sz w:val="16"/>
          <w:szCs w:val="16"/>
        </w:rPr>
        <w:t xml:space="preserve"> </w:t>
      </w:r>
      <w:r w:rsidRPr="00A946B3">
        <w:rPr>
          <w:rFonts w:ascii="Times New Roman" w:hAnsi="Times New Roman" w:cs="Times New Roman"/>
          <w:spacing w:val="-1"/>
          <w:sz w:val="16"/>
          <w:szCs w:val="16"/>
        </w:rPr>
        <w:t>della</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sanzione,</w:t>
      </w:r>
      <w:r w:rsidRPr="00A946B3">
        <w:rPr>
          <w:rFonts w:ascii="Times New Roman" w:hAnsi="Times New Roman" w:cs="Times New Roman"/>
          <w:spacing w:val="18"/>
          <w:sz w:val="16"/>
          <w:szCs w:val="16"/>
        </w:rPr>
        <w:t xml:space="preserve"> </w:t>
      </w:r>
      <w:r w:rsidRPr="00A946B3">
        <w:rPr>
          <w:rFonts w:ascii="Times New Roman" w:hAnsi="Times New Roman" w:cs="Times New Roman"/>
          <w:sz w:val="16"/>
          <w:szCs w:val="16"/>
        </w:rPr>
        <w:t>non</w:t>
      </w:r>
      <w:r w:rsidRPr="00A946B3">
        <w:rPr>
          <w:rFonts w:ascii="Times New Roman" w:hAnsi="Times New Roman" w:cs="Times New Roman"/>
          <w:spacing w:val="17"/>
          <w:sz w:val="16"/>
          <w:szCs w:val="16"/>
        </w:rPr>
        <w:t xml:space="preserve"> </w:t>
      </w:r>
      <w:r w:rsidRPr="00A946B3">
        <w:rPr>
          <w:rFonts w:ascii="Times New Roman" w:hAnsi="Times New Roman" w:cs="Times New Roman"/>
          <w:spacing w:val="-1"/>
          <w:sz w:val="16"/>
          <w:szCs w:val="16"/>
        </w:rPr>
        <w:t>abbia</w:t>
      </w:r>
      <w:r w:rsidRPr="00A946B3">
        <w:rPr>
          <w:rFonts w:ascii="Times New Roman" w:hAnsi="Times New Roman" w:cs="Times New Roman"/>
          <w:spacing w:val="16"/>
          <w:sz w:val="16"/>
          <w:szCs w:val="16"/>
        </w:rPr>
        <w:t xml:space="preserve"> </w:t>
      </w:r>
      <w:r w:rsidRPr="00A946B3">
        <w:rPr>
          <w:rFonts w:ascii="Times New Roman" w:hAnsi="Times New Roman" w:cs="Times New Roman"/>
          <w:spacing w:val="-1"/>
          <w:sz w:val="16"/>
          <w:szCs w:val="16"/>
        </w:rPr>
        <w:t>dimostrato</w:t>
      </w:r>
      <w:r w:rsidRPr="00A946B3">
        <w:rPr>
          <w:rFonts w:ascii="Times New Roman" w:hAnsi="Times New Roman" w:cs="Times New Roman"/>
          <w:spacing w:val="19"/>
          <w:sz w:val="16"/>
          <w:szCs w:val="16"/>
        </w:rPr>
        <w:t xml:space="preserve"> </w:t>
      </w:r>
      <w:r w:rsidRPr="00A946B3">
        <w:rPr>
          <w:rFonts w:ascii="Times New Roman" w:hAnsi="Times New Roman" w:cs="Times New Roman"/>
          <w:spacing w:val="-1"/>
          <w:sz w:val="16"/>
          <w:szCs w:val="16"/>
        </w:rPr>
        <w:t>concreti</w:t>
      </w:r>
      <w:r w:rsidRPr="00A946B3">
        <w:rPr>
          <w:rFonts w:ascii="Times New Roman" w:hAnsi="Times New Roman" w:cs="Times New Roman"/>
          <w:spacing w:val="75"/>
          <w:sz w:val="16"/>
          <w:szCs w:val="16"/>
        </w:rPr>
        <w:t xml:space="preserve"> </w:t>
      </w:r>
      <w:r w:rsidRPr="00A946B3">
        <w:rPr>
          <w:rFonts w:ascii="Times New Roman" w:hAnsi="Times New Roman" w:cs="Times New Roman"/>
          <w:spacing w:val="-1"/>
          <w:sz w:val="16"/>
          <w:szCs w:val="16"/>
        </w:rPr>
        <w:t>cambiamenti</w:t>
      </w:r>
      <w:r w:rsidRPr="00A946B3">
        <w:rPr>
          <w:rFonts w:ascii="Times New Roman" w:hAnsi="Times New Roman" w:cs="Times New Roman"/>
          <w:sz w:val="16"/>
          <w:szCs w:val="16"/>
        </w:rPr>
        <w:t xml:space="preserve"> nel</w:t>
      </w:r>
      <w:r w:rsidRPr="00A946B3">
        <w:rPr>
          <w:rFonts w:ascii="Times New Roman" w:hAnsi="Times New Roman" w:cs="Times New Roman"/>
          <w:spacing w:val="-2"/>
          <w:sz w:val="16"/>
          <w:szCs w:val="16"/>
        </w:rPr>
        <w:t xml:space="preserve"> </w:t>
      </w:r>
      <w:r w:rsidRPr="00A946B3">
        <w:rPr>
          <w:rFonts w:ascii="Times New Roman" w:hAnsi="Times New Roman" w:cs="Times New Roman"/>
          <w:spacing w:val="-1"/>
          <w:sz w:val="16"/>
          <w:szCs w:val="16"/>
        </w:rPr>
        <w:t>comportamento.</w:t>
      </w: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C8513B" w:rsidRDefault="00C8513B" w:rsidP="00A95FD3">
      <w:pPr>
        <w:spacing w:after="0" w:line="360" w:lineRule="auto"/>
        <w:jc w:val="center"/>
        <w:rPr>
          <w:rFonts w:ascii="Bookman Old Style" w:hAnsi="Bookman Old Style"/>
          <w:b/>
          <w:bCs/>
          <w:sz w:val="20"/>
          <w:szCs w:val="20"/>
        </w:rPr>
      </w:pPr>
    </w:p>
    <w:p w:rsidR="00C8513B" w:rsidRDefault="00C8513B" w:rsidP="00A95FD3">
      <w:pPr>
        <w:spacing w:after="0" w:line="360" w:lineRule="auto"/>
        <w:jc w:val="center"/>
        <w:rPr>
          <w:rFonts w:ascii="Bookman Old Style" w:hAnsi="Bookman Old Style"/>
          <w:b/>
          <w:bCs/>
          <w:sz w:val="20"/>
          <w:szCs w:val="20"/>
        </w:rPr>
      </w:pPr>
    </w:p>
    <w:p w:rsidR="008F36CC" w:rsidRDefault="008F36CC" w:rsidP="00A95FD3">
      <w:pPr>
        <w:spacing w:after="0" w:line="360" w:lineRule="auto"/>
        <w:jc w:val="center"/>
        <w:rPr>
          <w:rFonts w:ascii="Bookman Old Style" w:hAnsi="Bookman Old Style"/>
          <w:b/>
          <w:bCs/>
          <w:sz w:val="20"/>
          <w:szCs w:val="20"/>
        </w:rPr>
      </w:pPr>
    </w:p>
    <w:p w:rsidR="00C35168" w:rsidRPr="00900380" w:rsidRDefault="00C35168" w:rsidP="00C35168">
      <w:pPr>
        <w:pStyle w:val="Default"/>
        <w:spacing w:line="360" w:lineRule="auto"/>
        <w:jc w:val="center"/>
        <w:rPr>
          <w:rFonts w:ascii="Bookman Old Style" w:hAnsi="Bookman Old Style"/>
          <w:b/>
          <w:bCs/>
        </w:rPr>
      </w:pPr>
      <w:r w:rsidRPr="00900380">
        <w:rPr>
          <w:rFonts w:ascii="Bookman Old Style" w:hAnsi="Bookman Old Style"/>
          <w:b/>
          <w:bCs/>
        </w:rPr>
        <w:t>VALIDITA’ ANNO SCOLASTICO</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E’ richiesta la </w:t>
      </w:r>
      <w:r w:rsidRPr="00927C68">
        <w:rPr>
          <w:rFonts w:ascii="Bookman Old Style" w:hAnsi="Bookman Old Style"/>
          <w:b/>
          <w:bCs/>
          <w:sz w:val="18"/>
          <w:szCs w:val="18"/>
        </w:rPr>
        <w:t>frequenza di almeno tre quarti dell'orario annuale personalizzato</w:t>
      </w:r>
      <w:r w:rsidRPr="00927C68">
        <w:rPr>
          <w:rFonts w:ascii="Bookman Old Style" w:hAnsi="Bookman Old Style"/>
          <w:sz w:val="18"/>
          <w:szCs w:val="18"/>
        </w:rPr>
        <w:t xml:space="preserve">”. </w:t>
      </w:r>
    </w:p>
    <w:p w:rsidR="00C35168" w:rsidRPr="00011D3E"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Si specifica che nel monte ore andranno calcolati gli ingressi posticipati e le uscite anticipate </w:t>
      </w:r>
      <w:r>
        <w:rPr>
          <w:rFonts w:ascii="Bookman Old Style" w:hAnsi="Bookman Old Style"/>
          <w:sz w:val="18"/>
          <w:szCs w:val="18"/>
        </w:rPr>
        <w:t xml:space="preserve">ai sensi del DPR n.122/2009 e della Circolare Ministeriale n°4 del </w:t>
      </w:r>
      <w:r w:rsidRPr="00927C68">
        <w:rPr>
          <w:rFonts w:ascii="Bookman Old Style" w:hAnsi="Bookman Old Style"/>
          <w:sz w:val="18"/>
          <w:szCs w:val="18"/>
        </w:rPr>
        <w:t>2011.</w:t>
      </w:r>
    </w:p>
    <w:p w:rsidR="00C35168" w:rsidRPr="00927C68" w:rsidRDefault="00C35168" w:rsidP="00C35168">
      <w:pPr>
        <w:pStyle w:val="Default"/>
        <w:rPr>
          <w:rFonts w:ascii="Bookman Old Style" w:hAnsi="Bookman Old Style"/>
          <w:sz w:val="18"/>
          <w:szCs w:val="18"/>
        </w:rPr>
      </w:pPr>
    </w:p>
    <w:tbl>
      <w:tblPr>
        <w:tblStyle w:val="Grigliachiara-Colore5"/>
        <w:tblW w:w="0" w:type="auto"/>
        <w:jc w:val="center"/>
        <w:tblLook w:val="04A0" w:firstRow="1" w:lastRow="0" w:firstColumn="1" w:lastColumn="0" w:noHBand="0" w:noVBand="1"/>
      </w:tblPr>
      <w:tblGrid>
        <w:gridCol w:w="2183"/>
        <w:gridCol w:w="1569"/>
        <w:gridCol w:w="1874"/>
        <w:gridCol w:w="2144"/>
        <w:gridCol w:w="1848"/>
      </w:tblGrid>
      <w:tr w:rsidR="00C35168" w:rsidRPr="00A063F5" w:rsidTr="003469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6" w:type="dxa"/>
          </w:tcPr>
          <w:p w:rsidR="00C35168" w:rsidRDefault="00C35168" w:rsidP="003469C0">
            <w:pPr>
              <w:pStyle w:val="Default"/>
              <w:spacing w:line="360" w:lineRule="auto"/>
              <w:jc w:val="center"/>
              <w:rPr>
                <w:rFonts w:ascii="Bookman Old Style" w:hAnsi="Bookman Old Style"/>
                <w:sz w:val="16"/>
                <w:szCs w:val="16"/>
              </w:rPr>
            </w:pPr>
          </w:p>
          <w:p w:rsidR="00C35168" w:rsidRPr="00F818A2" w:rsidRDefault="00C35168" w:rsidP="003469C0">
            <w:pPr>
              <w:pStyle w:val="Default"/>
              <w:spacing w:line="360" w:lineRule="auto"/>
              <w:jc w:val="center"/>
              <w:rPr>
                <w:rFonts w:ascii="Bookman Old Style" w:hAnsi="Bookman Old Style"/>
                <w:b w:val="0"/>
                <w:sz w:val="16"/>
                <w:szCs w:val="16"/>
              </w:rPr>
            </w:pPr>
            <w:r w:rsidRPr="00F818A2">
              <w:rPr>
                <w:rFonts w:ascii="Bookman Old Style" w:hAnsi="Bookman Old Style"/>
                <w:sz w:val="16"/>
                <w:szCs w:val="16"/>
              </w:rPr>
              <w:t>CLASSI</w:t>
            </w:r>
          </w:p>
        </w:tc>
        <w:tc>
          <w:tcPr>
            <w:tcW w:w="1591" w:type="dxa"/>
          </w:tcPr>
          <w:p w:rsidR="00C35168" w:rsidRDefault="00C35168" w:rsidP="003469C0">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16"/>
                <w:szCs w:val="16"/>
              </w:rPr>
            </w:pPr>
          </w:p>
          <w:p w:rsidR="00C35168" w:rsidRPr="00F818A2" w:rsidRDefault="00C35168" w:rsidP="003469C0">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16"/>
                <w:szCs w:val="16"/>
              </w:rPr>
            </w:pPr>
            <w:r>
              <w:rPr>
                <w:rFonts w:ascii="Bookman Old Style" w:hAnsi="Bookman Old Style"/>
                <w:sz w:val="16"/>
                <w:szCs w:val="16"/>
              </w:rPr>
              <w:t>Ore settimanali</w:t>
            </w:r>
          </w:p>
        </w:tc>
        <w:tc>
          <w:tcPr>
            <w:tcW w:w="1921" w:type="dxa"/>
          </w:tcPr>
          <w:p w:rsidR="00C35168" w:rsidRPr="00F818A2" w:rsidRDefault="00C35168" w:rsidP="003469C0">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16"/>
                <w:szCs w:val="16"/>
              </w:rPr>
            </w:pPr>
            <w:r w:rsidRPr="00F818A2">
              <w:rPr>
                <w:rFonts w:ascii="Bookman Old Style" w:hAnsi="Bookman Old Style"/>
                <w:sz w:val="16"/>
                <w:szCs w:val="16"/>
              </w:rPr>
              <w:t>MONTE ORE ANNUALE</w:t>
            </w:r>
          </w:p>
        </w:tc>
        <w:tc>
          <w:tcPr>
            <w:tcW w:w="2193" w:type="dxa"/>
          </w:tcPr>
          <w:p w:rsidR="00C35168" w:rsidRPr="00F818A2" w:rsidRDefault="00C35168" w:rsidP="003469C0">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16"/>
                <w:szCs w:val="16"/>
              </w:rPr>
            </w:pPr>
            <w:r w:rsidRPr="00F818A2">
              <w:rPr>
                <w:rFonts w:ascii="Bookman Old Style" w:hAnsi="Bookman Old Style"/>
                <w:sz w:val="16"/>
                <w:szCs w:val="16"/>
              </w:rPr>
              <w:t>LIMITE MIN. ORE FREQUENZA</w:t>
            </w:r>
          </w:p>
        </w:tc>
        <w:tc>
          <w:tcPr>
            <w:tcW w:w="1903" w:type="dxa"/>
          </w:tcPr>
          <w:p w:rsidR="00C35168" w:rsidRDefault="00C35168" w:rsidP="003469C0">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16"/>
                <w:szCs w:val="16"/>
              </w:rPr>
            </w:pPr>
            <w:r>
              <w:rPr>
                <w:rFonts w:ascii="Bookman Old Style" w:hAnsi="Bookman Old Style"/>
                <w:sz w:val="16"/>
                <w:szCs w:val="16"/>
              </w:rPr>
              <w:t>Max ore assenze</w:t>
            </w:r>
          </w:p>
          <w:p w:rsidR="00C35168" w:rsidRPr="00F818A2" w:rsidRDefault="00C35168" w:rsidP="003469C0">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16"/>
                <w:szCs w:val="16"/>
              </w:rPr>
            </w:pPr>
            <w:r>
              <w:rPr>
                <w:rFonts w:ascii="Bookman Old Style" w:hAnsi="Bookman Old Style"/>
                <w:sz w:val="16"/>
                <w:szCs w:val="16"/>
              </w:rPr>
              <w:t>25%</w:t>
            </w:r>
          </w:p>
        </w:tc>
      </w:tr>
      <w:tr w:rsidR="00C35168" w:rsidRPr="00A063F5" w:rsidTr="00346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6" w:type="dxa"/>
          </w:tcPr>
          <w:p w:rsidR="00C35168" w:rsidRDefault="00C35168" w:rsidP="003469C0">
            <w:pPr>
              <w:pStyle w:val="Default"/>
              <w:spacing w:line="360" w:lineRule="auto"/>
              <w:jc w:val="center"/>
              <w:rPr>
                <w:rFonts w:ascii="Bookman Old Style" w:hAnsi="Bookman Old Style"/>
                <w:sz w:val="16"/>
                <w:szCs w:val="16"/>
              </w:rPr>
            </w:pPr>
          </w:p>
          <w:p w:rsidR="00C35168" w:rsidRPr="00F818A2" w:rsidRDefault="00C35168" w:rsidP="003469C0">
            <w:pPr>
              <w:pStyle w:val="Default"/>
              <w:spacing w:line="360" w:lineRule="auto"/>
              <w:jc w:val="center"/>
              <w:rPr>
                <w:rFonts w:ascii="Bookman Old Style" w:hAnsi="Bookman Old Style"/>
                <w:b w:val="0"/>
                <w:sz w:val="16"/>
                <w:szCs w:val="16"/>
              </w:rPr>
            </w:pPr>
            <w:r w:rsidRPr="00F818A2">
              <w:rPr>
                <w:rFonts w:ascii="Bookman Old Style" w:hAnsi="Bookman Old Style"/>
                <w:sz w:val="16"/>
                <w:szCs w:val="16"/>
              </w:rPr>
              <w:t>PRIME</w:t>
            </w:r>
          </w:p>
        </w:tc>
        <w:tc>
          <w:tcPr>
            <w:tcW w:w="1591" w:type="dxa"/>
          </w:tcPr>
          <w:p w:rsidR="00C35168"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p>
          <w:p w:rsidR="00C35168" w:rsidRPr="00A063F5"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r>
              <w:rPr>
                <w:rFonts w:ascii="Bookman Old Style" w:hAnsi="Bookman Old Style"/>
                <w:sz w:val="16"/>
                <w:szCs w:val="16"/>
              </w:rPr>
              <w:t>33</w:t>
            </w:r>
          </w:p>
        </w:tc>
        <w:tc>
          <w:tcPr>
            <w:tcW w:w="1921" w:type="dxa"/>
          </w:tcPr>
          <w:p w:rsidR="00C35168"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p>
          <w:p w:rsidR="00C35168" w:rsidRPr="00A063F5"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r>
              <w:rPr>
                <w:rFonts w:ascii="Bookman Old Style" w:hAnsi="Bookman Old Style"/>
                <w:sz w:val="16"/>
                <w:szCs w:val="16"/>
              </w:rPr>
              <w:t>1089</w:t>
            </w:r>
          </w:p>
        </w:tc>
        <w:tc>
          <w:tcPr>
            <w:tcW w:w="2193" w:type="dxa"/>
          </w:tcPr>
          <w:p w:rsidR="00C35168"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p>
          <w:p w:rsidR="00C35168" w:rsidRPr="00A063F5"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r>
              <w:rPr>
                <w:rFonts w:ascii="Bookman Old Style" w:hAnsi="Bookman Old Style"/>
                <w:sz w:val="16"/>
                <w:szCs w:val="16"/>
              </w:rPr>
              <w:t>817</w:t>
            </w:r>
          </w:p>
        </w:tc>
        <w:tc>
          <w:tcPr>
            <w:tcW w:w="1903" w:type="dxa"/>
          </w:tcPr>
          <w:p w:rsidR="00C35168"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p>
          <w:p w:rsidR="00C35168" w:rsidRDefault="00C35168" w:rsidP="003469C0">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16"/>
                <w:szCs w:val="16"/>
              </w:rPr>
            </w:pPr>
            <w:r>
              <w:rPr>
                <w:rFonts w:ascii="Bookman Old Style" w:hAnsi="Bookman Old Style"/>
                <w:sz w:val="16"/>
                <w:szCs w:val="16"/>
              </w:rPr>
              <w:t>272</w:t>
            </w:r>
          </w:p>
        </w:tc>
      </w:tr>
      <w:tr w:rsidR="00C35168" w:rsidRPr="00A063F5" w:rsidTr="003469C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6" w:type="dxa"/>
          </w:tcPr>
          <w:p w:rsidR="00C35168" w:rsidRPr="00F818A2" w:rsidRDefault="00C35168" w:rsidP="003469C0">
            <w:pPr>
              <w:pStyle w:val="Default"/>
              <w:spacing w:line="360" w:lineRule="auto"/>
              <w:jc w:val="center"/>
              <w:rPr>
                <w:rFonts w:ascii="Bookman Old Style" w:hAnsi="Bookman Old Style"/>
                <w:b w:val="0"/>
                <w:sz w:val="16"/>
                <w:szCs w:val="16"/>
              </w:rPr>
            </w:pPr>
            <w:r w:rsidRPr="00F818A2">
              <w:rPr>
                <w:rFonts w:ascii="Bookman Old Style" w:hAnsi="Bookman Old Style"/>
                <w:sz w:val="16"/>
                <w:szCs w:val="16"/>
              </w:rPr>
              <w:t>SECONDE</w:t>
            </w:r>
            <w:r>
              <w:rPr>
                <w:rFonts w:ascii="Bookman Old Style" w:hAnsi="Bookman Old Style"/>
                <w:sz w:val="16"/>
                <w:szCs w:val="16"/>
              </w:rPr>
              <w:t xml:space="preserve"> – TERZE QUARTE - QUINTE</w:t>
            </w:r>
          </w:p>
        </w:tc>
        <w:tc>
          <w:tcPr>
            <w:tcW w:w="1591" w:type="dxa"/>
          </w:tcPr>
          <w:p w:rsidR="00C35168"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p>
          <w:p w:rsidR="00C35168" w:rsidRPr="00A063F5"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r>
              <w:rPr>
                <w:rFonts w:ascii="Bookman Old Style" w:hAnsi="Bookman Old Style"/>
                <w:sz w:val="16"/>
                <w:szCs w:val="16"/>
              </w:rPr>
              <w:t>32</w:t>
            </w:r>
          </w:p>
        </w:tc>
        <w:tc>
          <w:tcPr>
            <w:tcW w:w="1921" w:type="dxa"/>
          </w:tcPr>
          <w:p w:rsidR="00C35168"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p>
          <w:p w:rsidR="00C35168" w:rsidRPr="00A063F5"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r>
              <w:rPr>
                <w:rFonts w:ascii="Bookman Old Style" w:hAnsi="Bookman Old Style"/>
                <w:sz w:val="16"/>
                <w:szCs w:val="16"/>
              </w:rPr>
              <w:t>1056</w:t>
            </w:r>
          </w:p>
        </w:tc>
        <w:tc>
          <w:tcPr>
            <w:tcW w:w="2193" w:type="dxa"/>
          </w:tcPr>
          <w:p w:rsidR="00C35168"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p>
          <w:p w:rsidR="00C35168" w:rsidRPr="00A063F5"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r>
              <w:rPr>
                <w:rFonts w:ascii="Bookman Old Style" w:hAnsi="Bookman Old Style"/>
                <w:sz w:val="16"/>
                <w:szCs w:val="16"/>
              </w:rPr>
              <w:t>792</w:t>
            </w:r>
          </w:p>
        </w:tc>
        <w:tc>
          <w:tcPr>
            <w:tcW w:w="1903" w:type="dxa"/>
          </w:tcPr>
          <w:p w:rsidR="00C35168"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p>
          <w:p w:rsidR="00C35168" w:rsidRDefault="00C35168" w:rsidP="003469C0">
            <w:pPr>
              <w:pStyle w:val="Default"/>
              <w:spacing w:line="360" w:lineRule="auto"/>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16"/>
                <w:szCs w:val="16"/>
              </w:rPr>
            </w:pPr>
            <w:r>
              <w:rPr>
                <w:rFonts w:ascii="Bookman Old Style" w:hAnsi="Bookman Old Style"/>
                <w:sz w:val="16"/>
                <w:szCs w:val="16"/>
              </w:rPr>
              <w:t>264</w:t>
            </w:r>
          </w:p>
        </w:tc>
      </w:tr>
    </w:tbl>
    <w:p w:rsidR="00C35168" w:rsidRPr="00927C68" w:rsidRDefault="00C35168" w:rsidP="00C35168">
      <w:pPr>
        <w:pStyle w:val="Default"/>
        <w:rPr>
          <w:rFonts w:ascii="Bookman Old Style" w:hAnsi="Bookman Old Style"/>
          <w:sz w:val="18"/>
          <w:szCs w:val="18"/>
        </w:rPr>
      </w:pPr>
    </w:p>
    <w:p w:rsidR="00C35168" w:rsidRPr="00927C68" w:rsidRDefault="00C35168" w:rsidP="00C35168">
      <w:pPr>
        <w:pStyle w:val="Default"/>
        <w:rPr>
          <w:rFonts w:ascii="Bookman Old Style" w:hAnsi="Bookman Old Style"/>
          <w:sz w:val="18"/>
          <w:szCs w:val="18"/>
        </w:rPr>
      </w:pPr>
    </w:p>
    <w:p w:rsidR="00C351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Per gli studenti che non si avvalgono </w:t>
      </w:r>
      <w:r>
        <w:rPr>
          <w:rFonts w:ascii="Bookman Old Style" w:hAnsi="Bookman Old Style"/>
          <w:sz w:val="18"/>
          <w:szCs w:val="18"/>
        </w:rPr>
        <w:t>dell'ora di R</w:t>
      </w:r>
      <w:r w:rsidRPr="00927C68">
        <w:rPr>
          <w:rFonts w:ascii="Bookman Old Style" w:hAnsi="Bookman Old Style"/>
          <w:sz w:val="18"/>
          <w:szCs w:val="18"/>
        </w:rPr>
        <w:t xml:space="preserve">eligione e non svolgono l'ora alternativa, si applica la percentuale sul monte annuale ridotto di 33 ore. </w:t>
      </w:r>
    </w:p>
    <w:p w:rsidR="00C35168" w:rsidRPr="00927C68" w:rsidRDefault="00C35168" w:rsidP="00C35168">
      <w:pPr>
        <w:pStyle w:val="Default"/>
        <w:spacing w:line="360" w:lineRule="auto"/>
        <w:jc w:val="both"/>
        <w:rPr>
          <w:rFonts w:ascii="Bookman Old Style" w:hAnsi="Bookman Old Style"/>
          <w:sz w:val="18"/>
          <w:szCs w:val="18"/>
        </w:rPr>
      </w:pPr>
      <w:r>
        <w:rPr>
          <w:rFonts w:ascii="Bookman Old Style" w:hAnsi="Bookman Old Style"/>
          <w:sz w:val="18"/>
          <w:szCs w:val="18"/>
        </w:rPr>
        <w:t>Per gli alunni disabili con percorsi individualizzati si farà riferimento a quanto stabilito nel Piano Educativo Personalizzato.</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Al limite dei ¾ di frequenza del monte ore annuale sono ammesse le seguenti motivate e straordinarie deroghe: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motivi di salute adeguatamente documentati con certificazione ospedaliera;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terapie e/o cure programmate;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gravi ragioni di famiglia debitamente motivate (ad es.: lutto familiare, trasferimento, etc)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partecipazione a gare nazionali;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partecipazioni ad attività sportive organizzate dall’Istituto;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partecipazione ad attività sportive agonistiche (di livello almeno regionale) organizzate da Federazioni riconosciute dal CONI;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partecipazione ad eventi artistici e culturali di valenza almeno provinciale;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 partecipazione a progetti di scambi culturali autorizzati e realizzati da MIUR, Agenzia nazionale LLP, Intercultura.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partecipazione a test di ingresso presso facoltà a numero programmato.</w:t>
      </w:r>
    </w:p>
    <w:p w:rsidR="00C35168" w:rsidRPr="00927C68" w:rsidRDefault="00C35168" w:rsidP="00C35168">
      <w:pPr>
        <w:spacing w:after="0" w:line="360" w:lineRule="auto"/>
        <w:jc w:val="both"/>
        <w:rPr>
          <w:rFonts w:ascii="Bookman Old Style" w:hAnsi="Bookman Old Style"/>
          <w:sz w:val="18"/>
          <w:szCs w:val="18"/>
        </w:rPr>
      </w:pPr>
      <w:r w:rsidRPr="00927C68">
        <w:rPr>
          <w:rFonts w:ascii="Bookman Old Style" w:hAnsi="Bookman Old Style"/>
          <w:sz w:val="18"/>
          <w:szCs w:val="18"/>
        </w:rPr>
        <w:t>Tali deroghe sono previste per assenze documentate e continuative, a condizione, comunque, che tali assenze non abbiano pregiudicato, a giudizio del consiglio di classe, la possibilità di procedere alla valutazione degli alunni interessati. Il mancato conseguimento del limite minimo di frequenza, comprensivo delle deroghe riconosciute, comporta l’esclusione dallo scrutinio finale e la non ammissione alla classe successiva.</w:t>
      </w:r>
    </w:p>
    <w:p w:rsidR="00C35168" w:rsidRDefault="00C35168" w:rsidP="00C35168">
      <w:pPr>
        <w:pStyle w:val="Default"/>
        <w:spacing w:line="360" w:lineRule="auto"/>
        <w:jc w:val="both"/>
        <w:rPr>
          <w:rFonts w:ascii="Bookman Old Style" w:hAnsi="Bookman Old Style"/>
          <w:b/>
          <w:bCs/>
          <w:sz w:val="18"/>
          <w:szCs w:val="18"/>
        </w:rPr>
      </w:pPr>
    </w:p>
    <w:p w:rsidR="00C35168" w:rsidRPr="00927C68" w:rsidRDefault="00C35168" w:rsidP="00C35168">
      <w:pPr>
        <w:pStyle w:val="Default"/>
        <w:spacing w:line="360" w:lineRule="auto"/>
        <w:jc w:val="both"/>
        <w:rPr>
          <w:rFonts w:ascii="Bookman Old Style" w:hAnsi="Bookman Old Style"/>
          <w:sz w:val="18"/>
          <w:szCs w:val="18"/>
        </w:rPr>
      </w:pPr>
      <w:r>
        <w:rPr>
          <w:rFonts w:ascii="Bookman Old Style" w:hAnsi="Bookman Old Style"/>
          <w:b/>
          <w:bCs/>
          <w:sz w:val="18"/>
          <w:szCs w:val="18"/>
        </w:rPr>
        <w:t>CRITERIO DI AMMISSIONE ALLA CLASSE SUCCESSIVA</w:t>
      </w:r>
      <w:r w:rsidRPr="00927C68">
        <w:rPr>
          <w:rFonts w:ascii="Bookman Old Style" w:hAnsi="Bookman Old Style"/>
          <w:b/>
          <w:bCs/>
          <w:sz w:val="18"/>
          <w:szCs w:val="18"/>
        </w:rPr>
        <w:t xml:space="preserve">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Sono ammessi alla classe successiva gli alunni che in sede di scrutinio finale conseguano un voto di comportamento non inferiore a sei decimi e una votazione di profitto non inferiore a sei decimi in ciascuna disciplina e che, quindi, abbiano raggiunto in ogni disciplina gli standard minimi previsti nel POF. </w:t>
      </w:r>
    </w:p>
    <w:p w:rsidR="00C35168" w:rsidRDefault="00C35168" w:rsidP="00C35168">
      <w:pPr>
        <w:pStyle w:val="Default"/>
        <w:spacing w:line="360" w:lineRule="auto"/>
        <w:rPr>
          <w:rFonts w:ascii="Bookman Old Style" w:hAnsi="Bookman Old Style"/>
          <w:b/>
          <w:bCs/>
          <w:sz w:val="18"/>
          <w:szCs w:val="18"/>
        </w:rPr>
      </w:pPr>
    </w:p>
    <w:p w:rsidR="00C35168" w:rsidRPr="00927C68" w:rsidRDefault="00C35168" w:rsidP="00C35168">
      <w:pPr>
        <w:pStyle w:val="Default"/>
        <w:spacing w:line="360" w:lineRule="auto"/>
        <w:rPr>
          <w:rFonts w:ascii="Bookman Old Style" w:hAnsi="Bookman Old Style"/>
          <w:sz w:val="18"/>
          <w:szCs w:val="18"/>
        </w:rPr>
      </w:pPr>
      <w:r w:rsidRPr="00927C68">
        <w:rPr>
          <w:rFonts w:ascii="Bookman Old Style" w:hAnsi="Bookman Old Style"/>
          <w:b/>
          <w:bCs/>
          <w:sz w:val="18"/>
          <w:szCs w:val="18"/>
        </w:rPr>
        <w:t xml:space="preserve">CRITERIO DI NON </w:t>
      </w:r>
      <w:r>
        <w:rPr>
          <w:rFonts w:ascii="Bookman Old Style" w:hAnsi="Bookman Old Style"/>
          <w:b/>
          <w:bCs/>
          <w:sz w:val="18"/>
          <w:szCs w:val="18"/>
        </w:rPr>
        <w:t>AMMISSIONE ALLA CLASSE SUCCESSIVA</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Il giudizio di non promovibilità verrà espresso nello scrutinio di giugno nel caso di valutazione inferiore a sei decimi in condotta e/o di rendimento negativo caratterizzato da non raggiunti livelli di sufficienza in più di tre discipline tali da compromettere la qualità del processo educativo e di apprendimento, per cui gli esiti formativi e cognitivi risultano attestati al di sotto degli standard minimi definiti per ciascuna disciplina e contenuti nel POF. </w:t>
      </w:r>
    </w:p>
    <w:p w:rsidR="00C35168" w:rsidRPr="006C4141" w:rsidRDefault="00C35168" w:rsidP="00C35168">
      <w:pPr>
        <w:spacing w:after="0" w:line="360" w:lineRule="auto"/>
        <w:jc w:val="both"/>
        <w:rPr>
          <w:rFonts w:ascii="Bookman Old Style" w:hAnsi="Bookman Old Style"/>
          <w:sz w:val="18"/>
          <w:szCs w:val="18"/>
        </w:rPr>
      </w:pPr>
      <w:r w:rsidRPr="00927C68">
        <w:rPr>
          <w:rFonts w:ascii="Bookman Old Style" w:hAnsi="Bookman Old Style"/>
          <w:sz w:val="18"/>
          <w:szCs w:val="18"/>
        </w:rPr>
        <w:t xml:space="preserve">Per gli allievi che abbiano avuto la sospensione del giudizio </w:t>
      </w:r>
      <w:r w:rsidRPr="006C4141">
        <w:rPr>
          <w:rFonts w:ascii="Bookman Old Style" w:hAnsi="Bookman Old Style"/>
          <w:sz w:val="18"/>
          <w:szCs w:val="18"/>
        </w:rPr>
        <w:t>e che siano stati scrutinati</w:t>
      </w:r>
      <w:r w:rsidR="009670B3" w:rsidRPr="006C4141">
        <w:rPr>
          <w:rFonts w:ascii="Bookman Old Style" w:hAnsi="Bookman Old Style"/>
          <w:sz w:val="18"/>
          <w:szCs w:val="18"/>
        </w:rPr>
        <w:t xml:space="preserve"> al termine degli esami integrativi</w:t>
      </w:r>
      <w:r w:rsidRPr="006C4141">
        <w:rPr>
          <w:rFonts w:ascii="Bookman Old Style" w:hAnsi="Bookman Old Style"/>
          <w:sz w:val="18"/>
          <w:szCs w:val="18"/>
        </w:rPr>
        <w:t>, il giudizio di non promovibilità verrà espresso nel caso di non raggiunti livelli di sufficienza nelle discipline oggetto di esame, tali da compromettere la qualità del processo educativo e di apprendimento.</w:t>
      </w:r>
    </w:p>
    <w:p w:rsidR="00C35168" w:rsidRDefault="00C35168" w:rsidP="00C35168">
      <w:pPr>
        <w:spacing w:after="0" w:line="360" w:lineRule="auto"/>
        <w:jc w:val="both"/>
        <w:rPr>
          <w:rFonts w:ascii="Bookman Old Style" w:hAnsi="Bookman Old Style"/>
          <w:sz w:val="18"/>
          <w:szCs w:val="18"/>
        </w:rPr>
      </w:pPr>
    </w:p>
    <w:p w:rsidR="00C35168" w:rsidRPr="00927C68" w:rsidRDefault="00C35168" w:rsidP="00C35168">
      <w:pPr>
        <w:pStyle w:val="Default"/>
        <w:spacing w:line="360" w:lineRule="auto"/>
        <w:jc w:val="both"/>
        <w:rPr>
          <w:rFonts w:ascii="Bookman Old Style" w:hAnsi="Bookman Old Style"/>
          <w:sz w:val="18"/>
          <w:szCs w:val="18"/>
        </w:rPr>
      </w:pP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b/>
          <w:bCs/>
          <w:sz w:val="18"/>
          <w:szCs w:val="18"/>
        </w:rPr>
        <w:t xml:space="preserve">CRITERI DI SOSPENSIONE DEL GIUDIZIO </w:t>
      </w:r>
      <w:r w:rsidRPr="00927C68">
        <w:rPr>
          <w:rFonts w:ascii="Bookman Old Style" w:hAnsi="Bookman Old Style"/>
          <w:b/>
          <w:bCs/>
          <w:i/>
          <w:iCs/>
          <w:sz w:val="18"/>
          <w:szCs w:val="18"/>
        </w:rPr>
        <w:t xml:space="preserve">(D.M. n. 80/2007 - O.M. n. 92/2007)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Viene sospeso il giudizio per quegli allievi che in sede di scrutinio finale, pur avendo conseguito un voto di comportamento non inferiore a sei, non raggiungano la sufficienza in una o più discipline fino ad un massimo di tre.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Nei casi di </w:t>
      </w:r>
      <w:r w:rsidRPr="00927C68">
        <w:rPr>
          <w:rFonts w:ascii="Bookman Old Style" w:hAnsi="Bookman Old Style"/>
          <w:b/>
          <w:bCs/>
          <w:sz w:val="18"/>
          <w:szCs w:val="18"/>
        </w:rPr>
        <w:t>sospensione del giudizio</w:t>
      </w:r>
      <w:r w:rsidRPr="00927C68">
        <w:rPr>
          <w:rFonts w:ascii="Bookman Old Style" w:hAnsi="Bookman Old Style"/>
          <w:sz w:val="18"/>
          <w:szCs w:val="18"/>
        </w:rPr>
        <w:t xml:space="preserve">, nello scrutinio finale </w:t>
      </w:r>
      <w:r w:rsidR="009670B3" w:rsidRPr="006C4141">
        <w:rPr>
          <w:rFonts w:ascii="Bookman Old Style" w:hAnsi="Bookman Old Style"/>
          <w:sz w:val="18"/>
          <w:szCs w:val="18"/>
        </w:rPr>
        <w:t>degli esami integrativi</w:t>
      </w:r>
      <w:r w:rsidRPr="006C4141">
        <w:rPr>
          <w:rFonts w:ascii="Bookman Old Style" w:hAnsi="Bookman Old Style"/>
          <w:sz w:val="18"/>
          <w:szCs w:val="18"/>
        </w:rPr>
        <w:t xml:space="preserve"> </w:t>
      </w:r>
      <w:r w:rsidRPr="006C4141">
        <w:rPr>
          <w:rFonts w:ascii="Bookman Old Style" w:hAnsi="Bookman Old Style"/>
          <w:b/>
          <w:sz w:val="18"/>
          <w:szCs w:val="18"/>
        </w:rPr>
        <w:t>non</w:t>
      </w:r>
      <w:r w:rsidRPr="00927C68">
        <w:rPr>
          <w:rFonts w:ascii="Bookman Old Style" w:hAnsi="Bookman Old Style"/>
          <w:b/>
          <w:bCs/>
          <w:sz w:val="18"/>
          <w:szCs w:val="18"/>
        </w:rPr>
        <w:t xml:space="preserve"> sarà aggiunto il punto di integrazione </w:t>
      </w:r>
      <w:r w:rsidRPr="00927C68">
        <w:rPr>
          <w:rFonts w:ascii="Bookman Old Style" w:hAnsi="Bookman Old Style"/>
          <w:sz w:val="18"/>
          <w:szCs w:val="18"/>
        </w:rPr>
        <w:t xml:space="preserve">del credito scolastico al punteggio di base della banda d’oscillazione, individuata dalla media aritmetica dei voti nello stesso scrutinio conseguita. </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b/>
          <w:bCs/>
          <w:sz w:val="18"/>
          <w:szCs w:val="18"/>
        </w:rPr>
        <w:t xml:space="preserve">Nello scrutinio di Giugno </w:t>
      </w:r>
      <w:r w:rsidRPr="00927C68">
        <w:rPr>
          <w:rFonts w:ascii="Bookman Old Style" w:hAnsi="Bookman Old Style"/>
          <w:sz w:val="18"/>
          <w:szCs w:val="18"/>
        </w:rPr>
        <w:t xml:space="preserve">al punteggio di base della banda d’oscillazione, individuata dalla media aritmetica dei voti, </w:t>
      </w:r>
      <w:r w:rsidRPr="00927C68">
        <w:rPr>
          <w:rFonts w:ascii="Bookman Old Style" w:hAnsi="Bookman Old Style"/>
          <w:b/>
          <w:bCs/>
          <w:sz w:val="18"/>
          <w:szCs w:val="18"/>
        </w:rPr>
        <w:t xml:space="preserve">non sarà aggiunto il punto di credito scolastico agli alunni delle classi terze e quarte per i </w:t>
      </w:r>
      <w:r w:rsidR="00024437" w:rsidRPr="00927C68">
        <w:rPr>
          <w:rFonts w:ascii="Bookman Old Style" w:hAnsi="Bookman Old Style"/>
          <w:b/>
          <w:bCs/>
          <w:sz w:val="18"/>
          <w:szCs w:val="18"/>
        </w:rPr>
        <w:t xml:space="preserve">quali </w:t>
      </w:r>
      <w:r w:rsidR="00024437" w:rsidRPr="00927C68">
        <w:rPr>
          <w:rFonts w:ascii="Bookman Old Style" w:hAnsi="Bookman Old Style"/>
          <w:sz w:val="18"/>
          <w:szCs w:val="18"/>
        </w:rPr>
        <w:t>la</w:t>
      </w:r>
      <w:r w:rsidRPr="00927C68">
        <w:rPr>
          <w:rFonts w:ascii="Bookman Old Style" w:hAnsi="Bookman Old Style"/>
          <w:b/>
          <w:bCs/>
          <w:sz w:val="18"/>
          <w:szCs w:val="18"/>
        </w:rPr>
        <w:t xml:space="preserve"> promozione scaturisca dal </w:t>
      </w:r>
      <w:r w:rsidRPr="00927C68">
        <w:rPr>
          <w:rFonts w:ascii="Bookman Old Style" w:hAnsi="Bookman Old Style"/>
          <w:b/>
          <w:bCs/>
          <w:i/>
          <w:iCs/>
          <w:sz w:val="18"/>
          <w:szCs w:val="18"/>
        </w:rPr>
        <w:t>“voto di Consiglio</w:t>
      </w:r>
      <w:r>
        <w:rPr>
          <w:rFonts w:ascii="Bookman Old Style" w:hAnsi="Bookman Old Style"/>
          <w:sz w:val="18"/>
          <w:szCs w:val="18"/>
        </w:rPr>
        <w:t xml:space="preserve">, </w:t>
      </w:r>
      <w:r w:rsidRPr="00927C68">
        <w:rPr>
          <w:rFonts w:ascii="Bookman Old Style" w:hAnsi="Bookman Old Style"/>
          <w:sz w:val="18"/>
          <w:szCs w:val="18"/>
        </w:rPr>
        <w:t>in quanto il voto proposto in più discipline sia inferiore alla sufficienza</w:t>
      </w:r>
      <w:r>
        <w:rPr>
          <w:rFonts w:ascii="Bookman Old Style" w:hAnsi="Bookman Old Style"/>
          <w:sz w:val="18"/>
          <w:szCs w:val="18"/>
        </w:rPr>
        <w:t>.</w:t>
      </w:r>
    </w:p>
    <w:p w:rsidR="00C35168" w:rsidRPr="00927C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Al punteggio di base della banda d’oscillazione, individuata dalla media aritmetica dei voti, </w:t>
      </w:r>
      <w:r w:rsidRPr="00927C68">
        <w:rPr>
          <w:rFonts w:ascii="Bookman Old Style" w:hAnsi="Bookman Old Style"/>
          <w:b/>
          <w:bCs/>
          <w:sz w:val="18"/>
          <w:szCs w:val="18"/>
        </w:rPr>
        <w:t>non sarà aggiunto il punto di credito scolastico agli alunni delle quinte classi che conseguiranno l’ammissione agli esami di stato solo grazie al “</w:t>
      </w:r>
      <w:r w:rsidRPr="00927C68">
        <w:rPr>
          <w:rFonts w:ascii="Bookman Old Style" w:hAnsi="Bookman Old Style"/>
          <w:b/>
          <w:bCs/>
          <w:i/>
          <w:iCs/>
          <w:sz w:val="18"/>
          <w:szCs w:val="18"/>
        </w:rPr>
        <w:t>voto di Consiglio”</w:t>
      </w:r>
      <w:r w:rsidRPr="00927C68">
        <w:rPr>
          <w:rFonts w:ascii="Bookman Old Style" w:hAnsi="Bookman Old Style"/>
          <w:sz w:val="18"/>
          <w:szCs w:val="18"/>
        </w:rPr>
        <w:t xml:space="preserve">. </w:t>
      </w:r>
    </w:p>
    <w:p w:rsidR="00C35168" w:rsidRPr="001637AF" w:rsidRDefault="00C35168" w:rsidP="00C35168">
      <w:pPr>
        <w:pStyle w:val="Default"/>
        <w:spacing w:line="360" w:lineRule="auto"/>
        <w:jc w:val="both"/>
        <w:rPr>
          <w:rFonts w:ascii="Bookman Old Style" w:hAnsi="Bookman Old Style"/>
          <w:sz w:val="18"/>
          <w:szCs w:val="18"/>
        </w:rPr>
      </w:pPr>
      <w:r w:rsidRPr="001637AF">
        <w:rPr>
          <w:rFonts w:ascii="Bookman Old Style" w:hAnsi="Bookman Old Style"/>
          <w:sz w:val="18"/>
          <w:szCs w:val="18"/>
        </w:rPr>
        <w:t>Le prove scritte e orali saranno</w:t>
      </w:r>
      <w:r w:rsidR="001637AF" w:rsidRPr="001637AF">
        <w:rPr>
          <w:rFonts w:ascii="Bookman Old Style" w:hAnsi="Bookman Old Style"/>
          <w:sz w:val="18"/>
          <w:szCs w:val="18"/>
        </w:rPr>
        <w:t>,</w:t>
      </w:r>
      <w:r w:rsidRPr="001637AF">
        <w:rPr>
          <w:rFonts w:ascii="Bookman Old Style" w:hAnsi="Bookman Old Style"/>
          <w:sz w:val="18"/>
          <w:szCs w:val="18"/>
        </w:rPr>
        <w:t xml:space="preserve"> di norma</w:t>
      </w:r>
      <w:r w:rsidR="001637AF" w:rsidRPr="001637AF">
        <w:rPr>
          <w:rFonts w:ascii="Bookman Old Style" w:hAnsi="Bookman Old Style"/>
          <w:sz w:val="18"/>
          <w:szCs w:val="18"/>
        </w:rPr>
        <w:t>,</w:t>
      </w:r>
      <w:r w:rsidRPr="001637AF">
        <w:rPr>
          <w:rFonts w:ascii="Bookman Old Style" w:hAnsi="Bookman Old Style"/>
          <w:sz w:val="18"/>
          <w:szCs w:val="18"/>
        </w:rPr>
        <w:t xml:space="preserve"> non meno di </w:t>
      </w:r>
      <w:r w:rsidR="001637AF" w:rsidRPr="001637AF">
        <w:rPr>
          <w:rFonts w:ascii="Bookman Old Style" w:hAnsi="Bookman Old Style"/>
          <w:sz w:val="18"/>
          <w:szCs w:val="18"/>
        </w:rPr>
        <w:t>due</w:t>
      </w:r>
      <w:r w:rsidRPr="001637AF">
        <w:rPr>
          <w:rFonts w:ascii="Bookman Old Style" w:hAnsi="Bookman Old Style"/>
          <w:sz w:val="18"/>
          <w:szCs w:val="18"/>
        </w:rPr>
        <w:t xml:space="preserve"> a </w:t>
      </w:r>
      <w:r w:rsidR="00177106" w:rsidRPr="001637AF">
        <w:rPr>
          <w:rFonts w:ascii="Bookman Old Style" w:hAnsi="Bookman Old Style"/>
          <w:sz w:val="18"/>
          <w:szCs w:val="18"/>
        </w:rPr>
        <w:t>trimestre</w:t>
      </w:r>
      <w:r w:rsidRPr="001637AF">
        <w:rPr>
          <w:rFonts w:ascii="Bookman Old Style" w:hAnsi="Bookman Old Style"/>
          <w:sz w:val="18"/>
          <w:szCs w:val="18"/>
        </w:rPr>
        <w:t xml:space="preserve"> per allievo.</w:t>
      </w:r>
    </w:p>
    <w:p w:rsidR="00C35168" w:rsidRPr="00927C68" w:rsidRDefault="00C35168" w:rsidP="00C35168">
      <w:pPr>
        <w:pStyle w:val="Default"/>
        <w:spacing w:line="360" w:lineRule="auto"/>
        <w:jc w:val="both"/>
        <w:rPr>
          <w:rFonts w:ascii="Bookman Old Style" w:hAnsi="Bookman Old Style"/>
          <w:sz w:val="18"/>
          <w:szCs w:val="18"/>
        </w:rPr>
      </w:pPr>
      <w:r>
        <w:rPr>
          <w:rFonts w:ascii="Bookman Old Style" w:hAnsi="Bookman Old Style"/>
          <w:sz w:val="18"/>
          <w:szCs w:val="18"/>
        </w:rPr>
        <w:t>Le prove saranno valutate in base alle griglie elaborate in seno ai Dipartimenti e approvate dal Collegio dei docenti.</w:t>
      </w:r>
    </w:p>
    <w:p w:rsidR="00C35168" w:rsidRDefault="00C35168" w:rsidP="00C35168">
      <w:pPr>
        <w:pStyle w:val="Default"/>
        <w:spacing w:line="360" w:lineRule="auto"/>
        <w:jc w:val="both"/>
        <w:rPr>
          <w:rFonts w:ascii="Bookman Old Style" w:hAnsi="Bookman Old Style"/>
          <w:sz w:val="18"/>
          <w:szCs w:val="18"/>
        </w:rPr>
      </w:pPr>
      <w:r w:rsidRPr="00927C68">
        <w:rPr>
          <w:rFonts w:ascii="Bookman Old Style" w:hAnsi="Bookman Old Style"/>
          <w:sz w:val="18"/>
          <w:szCs w:val="18"/>
        </w:rPr>
        <w:t xml:space="preserve">Riguardo la valutazione delle materie per le quali è previsto un unico voto orale, grafico, pratico, i docenti potranno utilizzare strumenti diversificati quali elaborati scritti, test, questionari, ecc., ma non in via esclusiva; il numero delle </w:t>
      </w:r>
      <w:r w:rsidRPr="001637AF">
        <w:rPr>
          <w:rFonts w:ascii="Bookman Old Style" w:hAnsi="Bookman Old Style"/>
          <w:sz w:val="18"/>
          <w:szCs w:val="18"/>
        </w:rPr>
        <w:t xml:space="preserve">prove è di norma </w:t>
      </w:r>
      <w:r w:rsidR="001637AF" w:rsidRPr="001637AF">
        <w:rPr>
          <w:rFonts w:ascii="Bookman Old Style" w:hAnsi="Bookman Old Style"/>
          <w:sz w:val="18"/>
          <w:szCs w:val="18"/>
        </w:rPr>
        <w:t>tre</w:t>
      </w:r>
      <w:r w:rsidRPr="001637AF">
        <w:rPr>
          <w:rFonts w:ascii="Bookman Old Style" w:hAnsi="Bookman Old Style"/>
          <w:sz w:val="18"/>
          <w:szCs w:val="18"/>
        </w:rPr>
        <w:t xml:space="preserve"> per </w:t>
      </w:r>
      <w:r w:rsidR="00177106" w:rsidRPr="001637AF">
        <w:rPr>
          <w:rFonts w:ascii="Bookman Old Style" w:hAnsi="Bookman Old Style"/>
          <w:sz w:val="18"/>
          <w:szCs w:val="18"/>
        </w:rPr>
        <w:t>trimestre</w:t>
      </w:r>
      <w:r w:rsidRPr="001637AF">
        <w:rPr>
          <w:rFonts w:ascii="Bookman Old Style" w:hAnsi="Bookman Old Style"/>
          <w:sz w:val="18"/>
          <w:szCs w:val="18"/>
        </w:rPr>
        <w:t xml:space="preserve"> di cui almeno una in forma</w:t>
      </w:r>
      <w:r w:rsidRPr="00927C68">
        <w:rPr>
          <w:rFonts w:ascii="Bookman Old Style" w:hAnsi="Bookman Old Style"/>
          <w:sz w:val="18"/>
          <w:szCs w:val="18"/>
        </w:rPr>
        <w:t xml:space="preserve"> orale, grafica, pra</w:t>
      </w:r>
      <w:r>
        <w:rPr>
          <w:rFonts w:ascii="Bookman Old Style" w:hAnsi="Bookman Old Style"/>
          <w:sz w:val="18"/>
          <w:szCs w:val="18"/>
        </w:rPr>
        <w:t>tica ed almeno due per allievo.</w:t>
      </w:r>
    </w:p>
    <w:p w:rsidR="00C35168" w:rsidRDefault="00C35168" w:rsidP="00C35168">
      <w:pPr>
        <w:pStyle w:val="Default"/>
        <w:spacing w:line="360" w:lineRule="auto"/>
        <w:jc w:val="both"/>
        <w:rPr>
          <w:rFonts w:ascii="Bookman Old Style" w:hAnsi="Bookman Old Style"/>
          <w:sz w:val="18"/>
          <w:szCs w:val="18"/>
        </w:rPr>
      </w:pPr>
    </w:p>
    <w:p w:rsidR="00C35168" w:rsidRPr="006C4141" w:rsidRDefault="00C35168" w:rsidP="00C35168">
      <w:pPr>
        <w:spacing w:after="0" w:line="360" w:lineRule="auto"/>
        <w:jc w:val="both"/>
        <w:rPr>
          <w:rFonts w:ascii="Bookman Old Style" w:hAnsi="Bookman Old Style" w:cs="Times New Roman"/>
          <w:color w:val="000000"/>
          <w:sz w:val="18"/>
          <w:szCs w:val="18"/>
        </w:rPr>
      </w:pPr>
      <w:r w:rsidRPr="006C4141">
        <w:rPr>
          <w:rFonts w:ascii="Bookman Old Style" w:hAnsi="Bookman Old Style" w:cs="Times New Roman"/>
          <w:color w:val="000000"/>
          <w:sz w:val="18"/>
          <w:szCs w:val="18"/>
        </w:rPr>
        <w:t xml:space="preserve">Il presente atto è stato deliberato in data </w:t>
      </w:r>
      <w:r w:rsidR="006C4141" w:rsidRPr="006C4141">
        <w:rPr>
          <w:rFonts w:ascii="Bookman Old Style" w:hAnsi="Bookman Old Style" w:cs="Times New Roman"/>
          <w:color w:val="000000"/>
          <w:sz w:val="18"/>
          <w:szCs w:val="18"/>
        </w:rPr>
        <w:t>18 settembre 2024</w:t>
      </w:r>
      <w:r w:rsidRPr="006C4141">
        <w:rPr>
          <w:rFonts w:ascii="Bookman Old Style" w:hAnsi="Bookman Old Style" w:cs="Times New Roman"/>
          <w:color w:val="000000"/>
          <w:sz w:val="18"/>
          <w:szCs w:val="18"/>
        </w:rPr>
        <w:t xml:space="preserve"> dal Col</w:t>
      </w:r>
      <w:r w:rsidR="006C4141" w:rsidRPr="006C4141">
        <w:rPr>
          <w:rFonts w:ascii="Bookman Old Style" w:hAnsi="Bookman Old Style" w:cs="Times New Roman"/>
          <w:color w:val="000000"/>
          <w:sz w:val="18"/>
          <w:szCs w:val="18"/>
        </w:rPr>
        <w:t>legio Docenti.</w:t>
      </w:r>
    </w:p>
    <w:p w:rsidR="00C35168" w:rsidRDefault="00C35168" w:rsidP="00C35168">
      <w:pPr>
        <w:spacing w:after="0" w:line="360" w:lineRule="auto"/>
        <w:jc w:val="both"/>
        <w:rPr>
          <w:rFonts w:ascii="Bookman Old Style" w:hAnsi="Bookman Old Style"/>
          <w:bCs/>
          <w:sz w:val="18"/>
          <w:szCs w:val="18"/>
        </w:rPr>
      </w:pPr>
    </w:p>
    <w:p w:rsidR="00C35168" w:rsidRDefault="00C35168" w:rsidP="00C35168">
      <w:pPr>
        <w:spacing w:after="0" w:line="360" w:lineRule="auto"/>
        <w:jc w:val="both"/>
        <w:rPr>
          <w:rFonts w:ascii="Bookman Old Style" w:hAnsi="Bookman Old Style"/>
          <w:bCs/>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p w:rsidR="00D04747" w:rsidRDefault="00D04747" w:rsidP="00C35168">
      <w:pPr>
        <w:autoSpaceDE w:val="0"/>
        <w:autoSpaceDN w:val="0"/>
        <w:adjustRightInd w:val="0"/>
        <w:spacing w:after="0" w:line="360" w:lineRule="auto"/>
        <w:jc w:val="center"/>
        <w:rPr>
          <w:rFonts w:ascii="Bookman Old Style" w:hAnsi="Bookman Old Style" w:cs="Calibri"/>
          <w:b/>
          <w:bCs/>
          <w:color w:val="000000"/>
          <w:sz w:val="18"/>
          <w:szCs w:val="18"/>
        </w:rPr>
      </w:pPr>
    </w:p>
    <w:tbl>
      <w:tblPr>
        <w:tblpPr w:leftFromText="141" w:rightFromText="141" w:vertAnchor="page" w:horzAnchor="margin" w:tblpXSpec="center" w:tblpY="373"/>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2835"/>
        <w:gridCol w:w="1701"/>
        <w:gridCol w:w="1701"/>
        <w:gridCol w:w="1559"/>
      </w:tblGrid>
      <w:tr w:rsidR="00D04747" w:rsidRPr="00D20099" w:rsidTr="005A47A0">
        <w:trPr>
          <w:trHeight w:hRule="exact" w:val="1283"/>
        </w:trPr>
        <w:tc>
          <w:tcPr>
            <w:tcW w:w="1838" w:type="dxa"/>
            <w:shd w:val="clear" w:color="auto" w:fill="auto"/>
            <w:hideMark/>
          </w:tcPr>
          <w:p w:rsidR="00D04747" w:rsidRPr="00D20099" w:rsidRDefault="00D04747" w:rsidP="005A47A0">
            <w:pPr>
              <w:spacing w:line="360" w:lineRule="auto"/>
              <w:jc w:val="center"/>
              <w:rPr>
                <w:rFonts w:ascii="Bookman Old Style" w:hAnsi="Bookman Old Style"/>
                <w:bCs/>
                <w:sz w:val="8"/>
                <w:szCs w:val="8"/>
              </w:rPr>
            </w:pPr>
          </w:p>
          <w:p w:rsidR="00D04747" w:rsidRPr="00D20099" w:rsidRDefault="00D04747" w:rsidP="005A47A0">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487680" cy="520700"/>
                  <wp:effectExtent l="0" t="0" r="762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20700"/>
                          </a:xfrm>
                          <a:prstGeom prst="rect">
                            <a:avLst/>
                          </a:prstGeom>
                          <a:noFill/>
                          <a:ln>
                            <a:noFill/>
                          </a:ln>
                        </pic:spPr>
                      </pic:pic>
                    </a:graphicData>
                  </a:graphic>
                </wp:inline>
              </w:drawing>
            </w:r>
          </w:p>
        </w:tc>
        <w:tc>
          <w:tcPr>
            <w:tcW w:w="2835" w:type="dxa"/>
            <w:shd w:val="clear" w:color="auto" w:fill="auto"/>
            <w:hideMark/>
          </w:tcPr>
          <w:p w:rsidR="00D04747" w:rsidRPr="00D20099" w:rsidRDefault="00D04747" w:rsidP="005A47A0">
            <w:pPr>
              <w:spacing w:line="360" w:lineRule="auto"/>
              <w:jc w:val="center"/>
              <w:rPr>
                <w:rFonts w:ascii="Bookman Old Style" w:hAnsi="Bookman Old Style"/>
                <w:bCs/>
                <w:sz w:val="8"/>
                <w:szCs w:val="8"/>
              </w:rPr>
            </w:pPr>
          </w:p>
          <w:p w:rsidR="00D04747" w:rsidRPr="00D20099" w:rsidRDefault="00D04747" w:rsidP="005A47A0">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509905" cy="498475"/>
                  <wp:effectExtent l="0" t="0" r="4445" b="0"/>
                  <wp:docPr id="9" name="Immagine 9" descr="logo2014-15-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2014-15-page-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905" cy="498475"/>
                          </a:xfrm>
                          <a:prstGeom prst="rect">
                            <a:avLst/>
                          </a:prstGeom>
                          <a:noFill/>
                          <a:ln>
                            <a:noFill/>
                          </a:ln>
                        </pic:spPr>
                      </pic:pic>
                    </a:graphicData>
                  </a:graphic>
                </wp:inline>
              </w:drawing>
            </w:r>
          </w:p>
        </w:tc>
        <w:tc>
          <w:tcPr>
            <w:tcW w:w="1701" w:type="dxa"/>
            <w:shd w:val="clear" w:color="auto" w:fill="auto"/>
          </w:tcPr>
          <w:p w:rsidR="00D04747" w:rsidRPr="00D20099" w:rsidRDefault="00D04747" w:rsidP="005A47A0">
            <w:pPr>
              <w:spacing w:line="360" w:lineRule="auto"/>
              <w:jc w:val="center"/>
              <w:rPr>
                <w:rFonts w:ascii="Bookman Old Style" w:hAnsi="Bookman Old Style"/>
                <w:bCs/>
                <w:sz w:val="8"/>
                <w:szCs w:val="8"/>
              </w:rPr>
            </w:pPr>
          </w:p>
          <w:p w:rsidR="00D04747" w:rsidRPr="00D20099" w:rsidRDefault="00D04747" w:rsidP="005A47A0">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509905" cy="476885"/>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 cy="476885"/>
                          </a:xfrm>
                          <a:prstGeom prst="rect">
                            <a:avLst/>
                          </a:prstGeom>
                          <a:noFill/>
                          <a:ln>
                            <a:noFill/>
                          </a:ln>
                        </pic:spPr>
                      </pic:pic>
                    </a:graphicData>
                  </a:graphic>
                </wp:inline>
              </w:drawing>
            </w:r>
          </w:p>
        </w:tc>
        <w:tc>
          <w:tcPr>
            <w:tcW w:w="1701" w:type="dxa"/>
            <w:shd w:val="clear" w:color="auto" w:fill="auto"/>
          </w:tcPr>
          <w:p w:rsidR="00D04747" w:rsidRPr="00D20099" w:rsidRDefault="00D04747" w:rsidP="005A47A0">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360045" cy="360045"/>
                  <wp:effectExtent l="0" t="0" r="1905"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p>
          <w:p w:rsidR="00D04747" w:rsidRPr="00D20099" w:rsidRDefault="00D04747" w:rsidP="005A47A0">
            <w:pPr>
              <w:spacing w:line="360" w:lineRule="auto"/>
              <w:jc w:val="center"/>
              <w:rPr>
                <w:rFonts w:ascii="Bookman Old Style" w:hAnsi="Bookman Old Style"/>
                <w:bCs/>
                <w:sz w:val="10"/>
                <w:szCs w:val="10"/>
              </w:rPr>
            </w:pPr>
            <w:r w:rsidRPr="00D20099">
              <w:rPr>
                <w:rFonts w:ascii="Bookman Old Style" w:hAnsi="Bookman Old Style"/>
                <w:bCs/>
                <w:sz w:val="10"/>
                <w:szCs w:val="10"/>
              </w:rPr>
              <w:t>CERTIFICATO N 50 100 14484</w:t>
            </w:r>
          </w:p>
          <w:p w:rsidR="00D04747" w:rsidRPr="00D20099" w:rsidRDefault="00D04747" w:rsidP="005A47A0">
            <w:pPr>
              <w:spacing w:line="360" w:lineRule="auto"/>
              <w:jc w:val="center"/>
              <w:rPr>
                <w:rFonts w:ascii="Bookman Old Style" w:hAnsi="Bookman Old Style"/>
                <w:bCs/>
                <w:sz w:val="16"/>
                <w:szCs w:val="16"/>
              </w:rPr>
            </w:pPr>
            <w:r w:rsidRPr="00D20099">
              <w:rPr>
                <w:rFonts w:ascii="Bookman Old Style" w:hAnsi="Bookman Old Style"/>
                <w:bCs/>
                <w:sz w:val="12"/>
                <w:szCs w:val="12"/>
              </w:rPr>
              <w:t>Rev. 005</w:t>
            </w:r>
          </w:p>
        </w:tc>
        <w:tc>
          <w:tcPr>
            <w:tcW w:w="1559" w:type="dxa"/>
            <w:shd w:val="clear" w:color="auto" w:fill="auto"/>
          </w:tcPr>
          <w:p w:rsidR="00D04747" w:rsidRPr="00D20099" w:rsidRDefault="00D04747" w:rsidP="005A47A0">
            <w:pPr>
              <w:spacing w:line="360" w:lineRule="auto"/>
              <w:jc w:val="center"/>
              <w:rPr>
                <w:rFonts w:ascii="Bookman Old Style" w:hAnsi="Bookman Old Style"/>
                <w:bCs/>
                <w:sz w:val="8"/>
                <w:szCs w:val="8"/>
              </w:rPr>
            </w:pPr>
          </w:p>
          <w:p w:rsidR="00D04747" w:rsidRPr="00D20099" w:rsidRDefault="00D04747" w:rsidP="005A47A0">
            <w:pPr>
              <w:spacing w:line="360" w:lineRule="auto"/>
              <w:jc w:val="center"/>
              <w:rPr>
                <w:rFonts w:ascii="Bookman Old Style" w:hAnsi="Bookman Old Style"/>
                <w:b/>
                <w:bCs/>
                <w:sz w:val="16"/>
                <w:szCs w:val="16"/>
              </w:rPr>
            </w:pPr>
            <w:r w:rsidRPr="00D20099">
              <w:rPr>
                <w:rFonts w:ascii="Bookman Old Style" w:hAnsi="Bookman Old Style"/>
                <w:b/>
                <w:noProof/>
                <w:sz w:val="16"/>
                <w:szCs w:val="16"/>
                <w:lang w:eastAsia="it-IT"/>
              </w:rPr>
              <w:drawing>
                <wp:inline distT="0" distB="0" distL="0" distR="0">
                  <wp:extent cx="559435" cy="3714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35" cy="371475"/>
                          </a:xfrm>
                          <a:prstGeom prst="rect">
                            <a:avLst/>
                          </a:prstGeom>
                          <a:noFill/>
                          <a:ln>
                            <a:noFill/>
                          </a:ln>
                        </pic:spPr>
                      </pic:pic>
                    </a:graphicData>
                  </a:graphic>
                </wp:inline>
              </w:drawing>
            </w:r>
          </w:p>
          <w:p w:rsidR="00D04747" w:rsidRPr="00D20099" w:rsidRDefault="00D04747" w:rsidP="005A47A0">
            <w:pPr>
              <w:spacing w:line="360" w:lineRule="auto"/>
              <w:jc w:val="center"/>
              <w:rPr>
                <w:rFonts w:ascii="Bookman Old Style" w:hAnsi="Bookman Old Style"/>
                <w:b/>
                <w:bCs/>
                <w:sz w:val="16"/>
                <w:szCs w:val="16"/>
              </w:rPr>
            </w:pPr>
          </w:p>
          <w:p w:rsidR="00D04747" w:rsidRPr="00D20099" w:rsidRDefault="00D04747" w:rsidP="005A47A0">
            <w:pPr>
              <w:spacing w:line="360" w:lineRule="auto"/>
              <w:jc w:val="center"/>
              <w:rPr>
                <w:rFonts w:ascii="Bookman Old Style" w:hAnsi="Bookman Old Style"/>
                <w:b/>
                <w:bCs/>
                <w:sz w:val="16"/>
                <w:szCs w:val="16"/>
              </w:rPr>
            </w:pPr>
          </w:p>
          <w:p w:rsidR="00D04747" w:rsidRPr="00D20099" w:rsidRDefault="00D04747" w:rsidP="005A47A0">
            <w:pPr>
              <w:spacing w:line="360" w:lineRule="auto"/>
              <w:jc w:val="center"/>
              <w:rPr>
                <w:rFonts w:ascii="Bookman Old Style" w:hAnsi="Bookman Old Style"/>
                <w:b/>
                <w:bCs/>
                <w:sz w:val="16"/>
                <w:szCs w:val="16"/>
              </w:rPr>
            </w:pPr>
          </w:p>
        </w:tc>
      </w:tr>
      <w:tr w:rsidR="00D04747" w:rsidRPr="00D20099" w:rsidTr="005A47A0">
        <w:trPr>
          <w:trHeight w:val="540"/>
        </w:trPr>
        <w:tc>
          <w:tcPr>
            <w:tcW w:w="9634" w:type="dxa"/>
            <w:gridSpan w:val="5"/>
            <w:shd w:val="clear" w:color="auto" w:fill="auto"/>
          </w:tcPr>
          <w:p w:rsidR="00D04747" w:rsidRPr="006D74F6" w:rsidRDefault="00D04747" w:rsidP="005A47A0">
            <w:pPr>
              <w:spacing w:after="0" w:line="240" w:lineRule="auto"/>
              <w:jc w:val="center"/>
              <w:rPr>
                <w:rFonts w:ascii="Bookman Old Style" w:hAnsi="Bookman Old Style"/>
                <w:bCs/>
                <w:color w:val="002060"/>
              </w:rPr>
            </w:pPr>
            <w:r w:rsidRPr="006D74F6">
              <w:rPr>
                <w:rFonts w:ascii="Bookman Old Style" w:hAnsi="Bookman Old Style"/>
                <w:bCs/>
                <w:color w:val="002060"/>
              </w:rPr>
              <w:t>POLO TECNOLOGICO “DONEGANI - CILIBERTO” – Crotone</w:t>
            </w:r>
          </w:p>
          <w:p w:rsidR="00D04747" w:rsidRDefault="00D04747" w:rsidP="005A47A0">
            <w:pPr>
              <w:spacing w:after="0" w:line="240" w:lineRule="auto"/>
              <w:jc w:val="center"/>
              <w:rPr>
                <w:rFonts w:ascii="Bookman Old Style" w:hAnsi="Bookman Old Style"/>
                <w:bCs/>
                <w:color w:val="002060"/>
                <w:sz w:val="14"/>
                <w:szCs w:val="16"/>
              </w:rPr>
            </w:pPr>
            <w:r w:rsidRPr="006D74F6">
              <w:rPr>
                <w:rFonts w:ascii="Bookman Old Style" w:hAnsi="Bookman Old Style"/>
                <w:bCs/>
                <w:color w:val="002060"/>
                <w:sz w:val="14"/>
                <w:szCs w:val="16"/>
              </w:rPr>
              <w:t>BIOTECNOLOGIE SANITARIE – CHIMICA e MATERIALI – ELETTROTECNICA - ELETTRONICA – INFORMATICA</w:t>
            </w:r>
          </w:p>
          <w:p w:rsidR="00D04747" w:rsidRPr="006D74F6" w:rsidRDefault="00D04747" w:rsidP="005A47A0">
            <w:pPr>
              <w:spacing w:after="0" w:line="240" w:lineRule="auto"/>
              <w:jc w:val="center"/>
              <w:rPr>
                <w:rFonts w:ascii="Bookman Old Style" w:hAnsi="Bookman Old Style"/>
                <w:bCs/>
                <w:color w:val="002060"/>
                <w:sz w:val="14"/>
                <w:szCs w:val="16"/>
              </w:rPr>
            </w:pPr>
            <w:r w:rsidRPr="006D74F6">
              <w:rPr>
                <w:rFonts w:ascii="Bookman Old Style" w:hAnsi="Bookman Old Style"/>
                <w:bCs/>
                <w:color w:val="002060"/>
                <w:sz w:val="14"/>
                <w:szCs w:val="16"/>
              </w:rPr>
              <w:t>CONDUZIONE DEL MEZZO NAVALE – CONDUZIONE DI APPARATI E IMPIANTI MARITTIMI</w:t>
            </w:r>
          </w:p>
          <w:p w:rsidR="00D04747" w:rsidRPr="00D20099" w:rsidRDefault="00D04747" w:rsidP="005A47A0">
            <w:pPr>
              <w:spacing w:after="0" w:line="240" w:lineRule="auto"/>
              <w:jc w:val="center"/>
              <w:rPr>
                <w:rFonts w:ascii="Bookman Old Style" w:hAnsi="Bookman Old Style"/>
                <w:bCs/>
                <w:sz w:val="16"/>
                <w:szCs w:val="16"/>
              </w:rPr>
            </w:pPr>
            <w:r w:rsidRPr="006D74F6">
              <w:rPr>
                <w:rFonts w:ascii="Bookman Old Style" w:hAnsi="Bookman Old Style"/>
                <w:bCs/>
                <w:color w:val="002060"/>
                <w:sz w:val="14"/>
                <w:szCs w:val="16"/>
              </w:rPr>
              <w:t>CONDUZIONE DEL MEZZO AEREO – MECCANICA MECCATRONICA</w:t>
            </w:r>
          </w:p>
        </w:tc>
      </w:tr>
    </w:tbl>
    <w:p w:rsidR="00D04747" w:rsidRDefault="00D04747" w:rsidP="00D04747">
      <w:pPr>
        <w:autoSpaceDE w:val="0"/>
        <w:autoSpaceDN w:val="0"/>
        <w:adjustRightInd w:val="0"/>
        <w:spacing w:after="0" w:line="240" w:lineRule="auto"/>
        <w:jc w:val="center"/>
        <w:rPr>
          <w:rFonts w:ascii="Bookman Old Style" w:hAnsi="Bookman Old Style" w:cs="Calibri"/>
          <w:b/>
          <w:bCs/>
          <w:color w:val="000000"/>
          <w:sz w:val="18"/>
          <w:szCs w:val="18"/>
        </w:rPr>
      </w:pPr>
    </w:p>
    <w:p w:rsidR="00D04747" w:rsidRPr="00085551" w:rsidRDefault="00D04747" w:rsidP="00D04747">
      <w:pPr>
        <w:autoSpaceDE w:val="0"/>
        <w:autoSpaceDN w:val="0"/>
        <w:adjustRightInd w:val="0"/>
        <w:spacing w:after="0" w:line="360" w:lineRule="auto"/>
        <w:jc w:val="center"/>
        <w:rPr>
          <w:rFonts w:ascii="Bookman Old Style" w:hAnsi="Bookman Old Style" w:cs="Calibri"/>
          <w:color w:val="000000"/>
          <w:sz w:val="18"/>
          <w:szCs w:val="18"/>
        </w:rPr>
      </w:pPr>
      <w:r w:rsidRPr="00085551">
        <w:rPr>
          <w:rFonts w:ascii="Bookman Old Style" w:hAnsi="Bookman Old Style" w:cs="Calibri"/>
          <w:b/>
          <w:bCs/>
          <w:color w:val="000000"/>
          <w:sz w:val="18"/>
          <w:szCs w:val="18"/>
        </w:rPr>
        <w:t xml:space="preserve">PATTO EDUCATIVO DI CORRESPONSABILITA’ </w:t>
      </w:r>
      <w:r w:rsidRPr="00085551">
        <w:rPr>
          <w:rFonts w:ascii="Bookman Old Style" w:hAnsi="Bookman Old Style" w:cs="Calibri"/>
          <w:color w:val="000000"/>
          <w:sz w:val="18"/>
          <w:szCs w:val="18"/>
        </w:rPr>
        <w:t>(AI SENSI DELL’ART 5 BIS DPR 235/2007)</w:t>
      </w:r>
    </w:p>
    <w:p w:rsidR="00D04747" w:rsidRPr="00085551" w:rsidRDefault="00D04747" w:rsidP="00757034">
      <w:pPr>
        <w:autoSpaceDE w:val="0"/>
        <w:autoSpaceDN w:val="0"/>
        <w:adjustRightInd w:val="0"/>
        <w:spacing w:after="0" w:line="360" w:lineRule="auto"/>
        <w:rPr>
          <w:rFonts w:ascii="Bookman Old Style" w:hAnsi="Bookman Old Style" w:cs="Calibri"/>
          <w:color w:val="000000"/>
          <w:sz w:val="18"/>
          <w:szCs w:val="18"/>
        </w:rPr>
      </w:pPr>
      <w:r w:rsidRPr="00085551">
        <w:rPr>
          <w:rFonts w:ascii="Bookman Old Style" w:hAnsi="Bookman Old Style" w:cs="Calibri"/>
          <w:color w:val="000000"/>
          <w:sz w:val="18"/>
          <w:szCs w:val="18"/>
        </w:rPr>
        <w:t>Il genitore/affidatario dello studente: ________________________________________ classe ________ a.s. 20</w:t>
      </w:r>
      <w:r>
        <w:rPr>
          <w:rFonts w:ascii="Bookman Old Style" w:hAnsi="Bookman Old Style" w:cs="Calibri"/>
          <w:color w:val="000000"/>
          <w:sz w:val="18"/>
          <w:szCs w:val="18"/>
        </w:rPr>
        <w:t>24</w:t>
      </w:r>
      <w:r w:rsidR="00757034">
        <w:rPr>
          <w:rFonts w:ascii="Bookman Old Style" w:hAnsi="Bookman Old Style" w:cs="Calibri"/>
          <w:color w:val="000000"/>
          <w:sz w:val="18"/>
          <w:szCs w:val="18"/>
        </w:rPr>
        <w:t>-</w:t>
      </w:r>
      <w:r>
        <w:rPr>
          <w:rFonts w:ascii="Bookman Old Style" w:hAnsi="Bookman Old Style" w:cs="Calibri"/>
          <w:color w:val="000000"/>
          <w:sz w:val="18"/>
          <w:szCs w:val="18"/>
        </w:rPr>
        <w:t>25</w:t>
      </w:r>
    </w:p>
    <w:p w:rsidR="00D04747" w:rsidRPr="00085551" w:rsidRDefault="00D04747" w:rsidP="00757034">
      <w:pPr>
        <w:autoSpaceDE w:val="0"/>
        <w:autoSpaceDN w:val="0"/>
        <w:adjustRightInd w:val="0"/>
        <w:spacing w:after="0" w:line="360" w:lineRule="auto"/>
        <w:jc w:val="center"/>
        <w:rPr>
          <w:rFonts w:ascii="Bookman Old Style" w:hAnsi="Bookman Old Style" w:cs="Calibri"/>
          <w:color w:val="000000"/>
          <w:sz w:val="18"/>
          <w:szCs w:val="18"/>
        </w:rPr>
      </w:pPr>
      <w:r w:rsidRPr="00085551">
        <w:rPr>
          <w:rFonts w:ascii="Bookman Old Style" w:hAnsi="Bookman Old Style" w:cs="Calibri"/>
          <w:b/>
          <w:bCs/>
          <w:color w:val="000000"/>
          <w:sz w:val="18"/>
          <w:szCs w:val="18"/>
        </w:rPr>
        <w:t>e</w:t>
      </w:r>
    </w:p>
    <w:p w:rsidR="00D04747" w:rsidRPr="00085551" w:rsidRDefault="00D04747" w:rsidP="00757034">
      <w:pPr>
        <w:autoSpaceDE w:val="0"/>
        <w:autoSpaceDN w:val="0"/>
        <w:adjustRightInd w:val="0"/>
        <w:spacing w:after="0" w:line="360" w:lineRule="auto"/>
        <w:rPr>
          <w:rFonts w:ascii="Bookman Old Style" w:hAnsi="Bookman Old Style" w:cs="Calibri"/>
          <w:color w:val="000000"/>
          <w:sz w:val="18"/>
          <w:szCs w:val="18"/>
        </w:rPr>
      </w:pPr>
      <w:r w:rsidRPr="00085551">
        <w:rPr>
          <w:rFonts w:ascii="Bookman Old Style" w:hAnsi="Bookman Old Style" w:cs="Calibri"/>
          <w:color w:val="000000"/>
          <w:sz w:val="18"/>
          <w:szCs w:val="18"/>
        </w:rPr>
        <w:t xml:space="preserve">il Dirigente Scolastico </w:t>
      </w:r>
      <w:r>
        <w:rPr>
          <w:rFonts w:ascii="Bookman Old Style" w:hAnsi="Bookman Old Style" w:cs="Calibri"/>
          <w:color w:val="000000"/>
          <w:sz w:val="18"/>
          <w:szCs w:val="18"/>
        </w:rPr>
        <w:t>del Polo Tecnologico “</w:t>
      </w:r>
      <w:r w:rsidRPr="00085551">
        <w:rPr>
          <w:rFonts w:ascii="Bookman Old Style" w:hAnsi="Bookman Old Style" w:cs="Calibri"/>
          <w:color w:val="000000"/>
          <w:sz w:val="18"/>
          <w:szCs w:val="18"/>
        </w:rPr>
        <w:t xml:space="preserve">Donegani </w:t>
      </w:r>
      <w:r>
        <w:rPr>
          <w:rFonts w:ascii="Bookman Old Style" w:hAnsi="Bookman Old Style" w:cs="Calibri"/>
          <w:color w:val="000000"/>
          <w:sz w:val="18"/>
          <w:szCs w:val="18"/>
        </w:rPr>
        <w:t xml:space="preserve">–Ciliberto” </w:t>
      </w:r>
      <w:r w:rsidRPr="00085551">
        <w:rPr>
          <w:rFonts w:ascii="Bookman Old Style" w:hAnsi="Bookman Old Style" w:cs="Calibri"/>
          <w:color w:val="000000"/>
          <w:sz w:val="18"/>
          <w:szCs w:val="18"/>
        </w:rPr>
        <w:t>di Crotone</w:t>
      </w:r>
    </w:p>
    <w:p w:rsidR="00D04747" w:rsidRPr="00085551" w:rsidRDefault="00D04747" w:rsidP="00D04747">
      <w:pPr>
        <w:autoSpaceDE w:val="0"/>
        <w:autoSpaceDN w:val="0"/>
        <w:adjustRightInd w:val="0"/>
        <w:spacing w:after="0" w:line="360" w:lineRule="auto"/>
        <w:jc w:val="both"/>
        <w:rPr>
          <w:rFonts w:ascii="Bookman Old Style" w:hAnsi="Bookman Old Style" w:cs="Calibri"/>
          <w:b/>
          <w:bCs/>
          <w:sz w:val="18"/>
          <w:szCs w:val="18"/>
        </w:rPr>
      </w:pPr>
      <w:r w:rsidRPr="00085551">
        <w:rPr>
          <w:rFonts w:ascii="Bookman Old Style" w:hAnsi="Bookman Old Style" w:cs="Calibri"/>
          <w:b/>
          <w:bCs/>
          <w:sz w:val="18"/>
          <w:szCs w:val="18"/>
        </w:rPr>
        <w:t>Preso atto che</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Verdana"/>
          <w:sz w:val="18"/>
          <w:szCs w:val="18"/>
        </w:rPr>
        <w:t xml:space="preserve">- </w:t>
      </w:r>
      <w:r w:rsidRPr="00085551">
        <w:rPr>
          <w:rFonts w:ascii="Bookman Old Style" w:hAnsi="Bookman Old Style" w:cs="Calibri"/>
          <w:sz w:val="18"/>
          <w:szCs w:val="18"/>
        </w:rPr>
        <w:t xml:space="preserve">la formazione e l’educazione sono processi complessi e continui che richiedono la cooperazione, oltre che dell’alunno/studente, della scuola, della famiglia e dell’intera comunità scolastica;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Verdana"/>
          <w:sz w:val="18"/>
          <w:szCs w:val="18"/>
        </w:rPr>
        <w:t xml:space="preserve">- </w:t>
      </w:r>
      <w:r w:rsidRPr="00085551">
        <w:rPr>
          <w:rFonts w:ascii="Bookman Old Style" w:hAnsi="Bookman Old Style" w:cs="Calibri"/>
          <w:sz w:val="18"/>
          <w:szCs w:val="18"/>
        </w:rPr>
        <w:t xml:space="preserve">la scuola non è soltanto il luogo in cui si realizza l’apprendimento, ma una comunità organizzata dotata di risorse umane, materiali e immateriali, tempi, organismi ecc. che necessitano di interventi complessi di gestione, ottimizzazione, conservazione, partecipazione e rispetto dei regolamenti; </w:t>
      </w:r>
    </w:p>
    <w:p w:rsidR="00B61C4C" w:rsidRPr="00085551" w:rsidRDefault="00D04747" w:rsidP="00757034">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Verdana"/>
          <w:sz w:val="18"/>
          <w:szCs w:val="18"/>
        </w:rPr>
        <w:t xml:space="preserve">- </w:t>
      </w:r>
      <w:r w:rsidRPr="00085551">
        <w:rPr>
          <w:rFonts w:ascii="Bookman Old Style" w:hAnsi="Bookman Old Style" w:cs="Calibri"/>
          <w:sz w:val="18"/>
          <w:szCs w:val="18"/>
        </w:rPr>
        <w:t xml:space="preserve">l’azione educativa è improntata sulla centralità dell’alunno che apprende, in un percorso individuale di crescita e di formazione come persona e come cittadino </w:t>
      </w:r>
    </w:p>
    <w:p w:rsidR="00B61C4C" w:rsidRPr="00B61C4C" w:rsidRDefault="00D04747" w:rsidP="00B61C4C">
      <w:pPr>
        <w:autoSpaceDE w:val="0"/>
        <w:autoSpaceDN w:val="0"/>
        <w:adjustRightInd w:val="0"/>
        <w:spacing w:after="0" w:line="360" w:lineRule="auto"/>
        <w:jc w:val="center"/>
        <w:rPr>
          <w:rFonts w:ascii="Bookman Old Style" w:hAnsi="Bookman Old Style" w:cs="Calibri"/>
          <w:b/>
          <w:bCs/>
          <w:sz w:val="18"/>
          <w:szCs w:val="18"/>
        </w:rPr>
      </w:pPr>
      <w:r w:rsidRPr="00085551">
        <w:rPr>
          <w:rFonts w:ascii="Bookman Old Style" w:hAnsi="Bookman Old Style" w:cs="Calibri"/>
          <w:b/>
          <w:bCs/>
          <w:sz w:val="18"/>
          <w:szCs w:val="18"/>
        </w:rPr>
        <w:t>sottoscrivono il Patto Educativo di Corresponsabilità</w:t>
      </w:r>
    </w:p>
    <w:p w:rsidR="00D04747" w:rsidRPr="00085551" w:rsidRDefault="00D04747" w:rsidP="00757034">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b/>
          <w:bCs/>
          <w:sz w:val="18"/>
          <w:szCs w:val="18"/>
        </w:rPr>
        <w:t>Il genitore/affidatario</w:t>
      </w:r>
      <w:r w:rsidRPr="00085551">
        <w:rPr>
          <w:rFonts w:ascii="Bookman Old Style" w:hAnsi="Bookman Old Style" w:cs="Calibri"/>
          <w:sz w:val="18"/>
          <w:szCs w:val="18"/>
        </w:rPr>
        <w:t xml:space="preserve">, sottoscrivendo l’istanza d’iscrizione, assume impegno: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ad osservare le disposizioni contenute nel presente patto di corresponsabilità e nelle carte richiamate;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a sollecitarne l’osservanza da parte dell’alunno/studente.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b/>
          <w:bCs/>
          <w:sz w:val="18"/>
          <w:szCs w:val="18"/>
        </w:rPr>
        <w:t>Il Dirigente scolastico</w:t>
      </w:r>
      <w:r w:rsidRPr="00085551">
        <w:rPr>
          <w:rFonts w:ascii="Bookman Old Style" w:hAnsi="Bookman Old Style" w:cs="Calibri"/>
          <w:sz w:val="18"/>
          <w:szCs w:val="18"/>
        </w:rPr>
        <w:t xml:space="preserve">, in quanto legale rappresentante dell’istituzione scolastica e responsabile gestionale assume impegno affinché i diritti degli studenti e dei genitori richiamati nel presente patto siano pienamente garantiti.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b/>
          <w:bCs/>
          <w:sz w:val="18"/>
          <w:szCs w:val="18"/>
        </w:rPr>
        <w:t>Il genitore/affidatario</w:t>
      </w:r>
      <w:r w:rsidRPr="00085551">
        <w:rPr>
          <w:rFonts w:ascii="Bookman Old Style" w:hAnsi="Bookman Old Style" w:cs="Calibri"/>
          <w:sz w:val="18"/>
          <w:szCs w:val="18"/>
        </w:rPr>
        <w:t xml:space="preserve">, nel sottoscrivere il presente patto, dopo aver letto integralmente il documento, è consapevole che: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le infrazioni disciplinari da parte dell’alunno/studente possono dar luogo a sanzioni disciplinari;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nell’eventualità di danneggiamenti o lesioni a persone la sanzione è ispirata al principio della riparazione del danno (art. 4, comma 5 del DPR 249/1998, come modificato dal DPR 235/2007);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il regolamento d’istituto disciplina le modalità d’irrogazione delle sanzioni disciplinari e d’impugnazione.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In caso di parziale o totale inosservanza dei diritti-doveri previsti o implicati nel presente patto si attua la procedura di composizione obbligatoria; la procedura di composizione obbligatoriamente comprende: </w:t>
      </w:r>
    </w:p>
    <w:p w:rsidR="00D04747"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w:t>
      </w:r>
      <w:r w:rsidRPr="00085551">
        <w:rPr>
          <w:rFonts w:ascii="Bookman Old Style" w:hAnsi="Bookman Old Style" w:cs="Calibri"/>
          <w:b/>
          <w:bCs/>
          <w:sz w:val="18"/>
          <w:szCs w:val="18"/>
        </w:rPr>
        <w:t xml:space="preserve">segnalazione </w:t>
      </w:r>
      <w:r w:rsidRPr="00085551">
        <w:rPr>
          <w:rFonts w:ascii="Bookman Old Style" w:hAnsi="Bookman Old Style" w:cs="Calibri"/>
          <w:sz w:val="18"/>
          <w:szCs w:val="18"/>
        </w:rPr>
        <w:t xml:space="preserve">di inadempienza, tramite “avviso”, se prodotta dalla scuola, “reclamo” se prodotta dallo studente o dal genitore/affidatario; tanto gli avvisi che i reclami possono essere prodotti sia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in forma orale che scritta.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w:t>
      </w:r>
      <w:r w:rsidRPr="00085551">
        <w:rPr>
          <w:rFonts w:ascii="Bookman Old Style" w:hAnsi="Bookman Old Style" w:cs="Calibri"/>
          <w:b/>
          <w:bCs/>
          <w:sz w:val="18"/>
          <w:szCs w:val="18"/>
        </w:rPr>
        <w:t>accertamento</w:t>
      </w:r>
      <w:r w:rsidRPr="00085551">
        <w:rPr>
          <w:rFonts w:ascii="Bookman Old Style" w:hAnsi="Bookman Old Style" w:cs="Calibri"/>
          <w:sz w:val="18"/>
          <w:szCs w:val="18"/>
        </w:rPr>
        <w:t xml:space="preserve">; una volta prodotto l’avviso, ovvero il reclamo, ove la fattispecie segnalata non risulti di immediata evidenza, il ricevente è obbligato a esperire ogni necessario accertamento o verifica circa le circostanze segnalate;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w:t>
      </w:r>
      <w:r w:rsidRPr="00085551">
        <w:rPr>
          <w:rFonts w:ascii="Bookman Old Style" w:hAnsi="Bookman Old Style" w:cs="Calibri"/>
          <w:b/>
          <w:bCs/>
          <w:sz w:val="18"/>
          <w:szCs w:val="18"/>
        </w:rPr>
        <w:t>ripristino</w:t>
      </w:r>
      <w:r w:rsidRPr="00085551">
        <w:rPr>
          <w:rFonts w:ascii="Bookman Old Style" w:hAnsi="Bookman Old Style" w:cs="Calibri"/>
          <w:sz w:val="18"/>
          <w:szCs w:val="18"/>
        </w:rPr>
        <w:t xml:space="preserve">; sulla base degli accertamenti il ricevente, in caso di riscontro positivo, è obbligato a intraprendere ogni opportuna iniziativa volta ad eliminare o ridurre la situazione di inadempienza e le eventuali conseguenze;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 </w:t>
      </w:r>
      <w:r w:rsidRPr="00085551">
        <w:rPr>
          <w:rFonts w:ascii="Bookman Old Style" w:hAnsi="Bookman Old Style" w:cs="Calibri"/>
          <w:b/>
          <w:bCs/>
          <w:sz w:val="18"/>
          <w:szCs w:val="18"/>
        </w:rPr>
        <w:t>informazione</w:t>
      </w:r>
      <w:r w:rsidRPr="00085551">
        <w:rPr>
          <w:rFonts w:ascii="Bookman Old Style" w:hAnsi="Bookman Old Style" w:cs="Calibri"/>
          <w:sz w:val="18"/>
          <w:szCs w:val="18"/>
        </w:rPr>
        <w:t xml:space="preserve">; il ricevente è obbligato ad informare l’emittente tanto sugli esiti degli accertamenti che sulle eventuali misure di ripristino adottate. </w:t>
      </w:r>
    </w:p>
    <w:p w:rsidR="00D04747" w:rsidRPr="00085551" w:rsidRDefault="00D04747" w:rsidP="00D04747">
      <w:pPr>
        <w:autoSpaceDE w:val="0"/>
        <w:autoSpaceDN w:val="0"/>
        <w:adjustRightInd w:val="0"/>
        <w:spacing w:after="0" w:line="360" w:lineRule="auto"/>
        <w:jc w:val="both"/>
        <w:rPr>
          <w:rFonts w:ascii="Bookman Old Style" w:hAnsi="Bookman Old Style" w:cs="Calibri"/>
          <w:sz w:val="18"/>
          <w:szCs w:val="18"/>
        </w:rPr>
      </w:pPr>
      <w:r w:rsidRPr="00085551">
        <w:rPr>
          <w:rFonts w:ascii="Bookman Old Style" w:hAnsi="Bookman Old Style" w:cs="Calibri"/>
          <w:sz w:val="18"/>
          <w:szCs w:val="18"/>
        </w:rPr>
        <w:t xml:space="preserve">Data _________________ </w:t>
      </w:r>
    </w:p>
    <w:p w:rsidR="00D04747" w:rsidRPr="00085551" w:rsidRDefault="00757034" w:rsidP="00D04747">
      <w:pPr>
        <w:autoSpaceDE w:val="0"/>
        <w:autoSpaceDN w:val="0"/>
        <w:adjustRightInd w:val="0"/>
        <w:spacing w:after="0" w:line="360" w:lineRule="auto"/>
        <w:rPr>
          <w:rFonts w:ascii="Bookman Old Style" w:hAnsi="Bookman Old Style" w:cs="Calibri"/>
          <w:sz w:val="18"/>
          <w:szCs w:val="18"/>
        </w:rPr>
      </w:pPr>
      <w:r>
        <w:rPr>
          <w:rFonts w:ascii="Bookman Old Style" w:hAnsi="Bookman Old Style" w:cs="Calibri"/>
          <w:b/>
          <w:bCs/>
          <w:sz w:val="18"/>
          <w:szCs w:val="18"/>
        </w:rPr>
        <w:t xml:space="preserve">             </w:t>
      </w:r>
      <w:r w:rsidR="00D04747" w:rsidRPr="00085551">
        <w:rPr>
          <w:rFonts w:ascii="Bookman Old Style" w:hAnsi="Bookman Old Style" w:cs="Calibri"/>
          <w:b/>
          <w:bCs/>
          <w:sz w:val="18"/>
          <w:szCs w:val="18"/>
        </w:rPr>
        <w:t xml:space="preserve"> Il Genitore                                          </w:t>
      </w:r>
      <w:r>
        <w:rPr>
          <w:rFonts w:ascii="Bookman Old Style" w:hAnsi="Bookman Old Style" w:cs="Calibri"/>
          <w:b/>
          <w:bCs/>
          <w:sz w:val="18"/>
          <w:szCs w:val="18"/>
        </w:rPr>
        <w:t xml:space="preserve">    </w:t>
      </w:r>
      <w:r w:rsidR="00D04747" w:rsidRPr="00085551">
        <w:rPr>
          <w:rFonts w:ascii="Bookman Old Style" w:hAnsi="Bookman Old Style" w:cs="Calibri"/>
          <w:b/>
          <w:bCs/>
          <w:sz w:val="18"/>
          <w:szCs w:val="18"/>
        </w:rPr>
        <w:t xml:space="preserve">               </w:t>
      </w:r>
      <w:r w:rsidR="00D04747">
        <w:rPr>
          <w:rFonts w:ascii="Bookman Old Style" w:hAnsi="Bookman Old Style" w:cs="Calibri"/>
          <w:b/>
          <w:bCs/>
          <w:sz w:val="18"/>
          <w:szCs w:val="18"/>
        </w:rPr>
        <w:t xml:space="preserve">                        </w:t>
      </w:r>
      <w:r w:rsidR="00D04747" w:rsidRPr="00085551">
        <w:rPr>
          <w:rFonts w:ascii="Bookman Old Style" w:hAnsi="Bookman Old Style" w:cs="Calibri"/>
          <w:b/>
          <w:bCs/>
          <w:sz w:val="18"/>
          <w:szCs w:val="18"/>
        </w:rPr>
        <w:t xml:space="preserve">      Il Dirigente Scolastico </w:t>
      </w:r>
    </w:p>
    <w:p w:rsidR="00D04747" w:rsidRPr="00085551" w:rsidRDefault="00757034" w:rsidP="00D04747">
      <w:pPr>
        <w:autoSpaceDE w:val="0"/>
        <w:autoSpaceDN w:val="0"/>
        <w:adjustRightInd w:val="0"/>
        <w:spacing w:after="0" w:line="360" w:lineRule="auto"/>
        <w:jc w:val="center"/>
        <w:rPr>
          <w:rFonts w:ascii="Monotype Corsiva" w:hAnsi="Monotype Corsiva" w:cs="Calibri"/>
          <w:sz w:val="24"/>
          <w:szCs w:val="24"/>
        </w:rPr>
      </w:pPr>
      <w:r>
        <w:rPr>
          <w:rFonts w:ascii="Monotype Corsiva" w:hAnsi="Monotype Corsiva" w:cs="Calibri"/>
          <w:i/>
          <w:iCs/>
          <w:sz w:val="24"/>
          <w:szCs w:val="24"/>
        </w:rPr>
        <w:t>___________________</w:t>
      </w:r>
      <w:r w:rsidR="00D04747" w:rsidRPr="00085551">
        <w:rPr>
          <w:rFonts w:ascii="Monotype Corsiva" w:hAnsi="Monotype Corsiva" w:cs="Calibri"/>
          <w:i/>
          <w:iCs/>
          <w:sz w:val="24"/>
          <w:szCs w:val="24"/>
        </w:rPr>
        <w:t xml:space="preserve">                                                                                                Prof.ssa Laura Laurendi</w:t>
      </w:r>
    </w:p>
    <w:p w:rsidR="00D04747" w:rsidRDefault="00D04747" w:rsidP="00D04747">
      <w:pPr>
        <w:spacing w:after="0" w:line="360" w:lineRule="auto"/>
        <w:jc w:val="right"/>
        <w:rPr>
          <w:rFonts w:ascii="Bookman Old Style" w:hAnsi="Bookman Old Style" w:cs="Calibri"/>
          <w:b/>
          <w:bCs/>
          <w:color w:val="000000"/>
          <w:sz w:val="18"/>
          <w:szCs w:val="18"/>
        </w:rPr>
      </w:pPr>
      <w:r w:rsidRPr="00085551">
        <w:rPr>
          <w:rFonts w:ascii="Bookman Old Style" w:hAnsi="Bookman Old Style" w:cs="Calibri"/>
          <w:sz w:val="18"/>
          <w:szCs w:val="18"/>
        </w:rPr>
        <w:t>______________________________</w:t>
      </w:r>
    </w:p>
    <w:sectPr w:rsidR="00D04747" w:rsidSect="00C35168">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755C" w:rsidRDefault="003E755C" w:rsidP="00A95FD3">
      <w:pPr>
        <w:spacing w:after="0" w:line="240" w:lineRule="auto"/>
      </w:pPr>
      <w:r>
        <w:separator/>
      </w:r>
    </w:p>
  </w:endnote>
  <w:endnote w:type="continuationSeparator" w:id="0">
    <w:p w:rsidR="003E755C" w:rsidRDefault="003E755C" w:rsidP="00A9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755C" w:rsidRDefault="003E755C" w:rsidP="00A95FD3">
      <w:pPr>
        <w:spacing w:after="0" w:line="240" w:lineRule="auto"/>
      </w:pPr>
      <w:r>
        <w:separator/>
      </w:r>
    </w:p>
  </w:footnote>
  <w:footnote w:type="continuationSeparator" w:id="0">
    <w:p w:rsidR="003E755C" w:rsidRDefault="003E755C" w:rsidP="00A95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330" w:hanging="204"/>
      </w:pPr>
      <w:rPr>
        <w:rFonts w:ascii="Bookman Old Style" w:hAnsi="Bookman Old Style" w:cs="Bookman Old Style"/>
        <w:b w:val="0"/>
        <w:bCs w:val="0"/>
        <w:spacing w:val="1"/>
        <w:sz w:val="16"/>
        <w:szCs w:val="16"/>
      </w:rPr>
    </w:lvl>
    <w:lvl w:ilvl="1">
      <w:numFmt w:val="bullet"/>
      <w:lvlText w:val="•"/>
      <w:lvlJc w:val="left"/>
      <w:pPr>
        <w:ind w:left="593" w:hanging="204"/>
      </w:pPr>
    </w:lvl>
    <w:lvl w:ilvl="2">
      <w:numFmt w:val="bullet"/>
      <w:lvlText w:val="•"/>
      <w:lvlJc w:val="left"/>
      <w:pPr>
        <w:ind w:left="856" w:hanging="204"/>
      </w:pPr>
    </w:lvl>
    <w:lvl w:ilvl="3">
      <w:numFmt w:val="bullet"/>
      <w:lvlText w:val="•"/>
      <w:lvlJc w:val="left"/>
      <w:pPr>
        <w:ind w:left="1119" w:hanging="204"/>
      </w:pPr>
    </w:lvl>
    <w:lvl w:ilvl="4">
      <w:numFmt w:val="bullet"/>
      <w:lvlText w:val="•"/>
      <w:lvlJc w:val="left"/>
      <w:pPr>
        <w:ind w:left="1382" w:hanging="204"/>
      </w:pPr>
    </w:lvl>
    <w:lvl w:ilvl="5">
      <w:numFmt w:val="bullet"/>
      <w:lvlText w:val="•"/>
      <w:lvlJc w:val="left"/>
      <w:pPr>
        <w:ind w:left="1646" w:hanging="204"/>
      </w:pPr>
    </w:lvl>
    <w:lvl w:ilvl="6">
      <w:numFmt w:val="bullet"/>
      <w:lvlText w:val="•"/>
      <w:lvlJc w:val="left"/>
      <w:pPr>
        <w:ind w:left="1909" w:hanging="204"/>
      </w:pPr>
    </w:lvl>
    <w:lvl w:ilvl="7">
      <w:numFmt w:val="bullet"/>
      <w:lvlText w:val="•"/>
      <w:lvlJc w:val="left"/>
      <w:pPr>
        <w:ind w:left="2172" w:hanging="204"/>
      </w:pPr>
    </w:lvl>
    <w:lvl w:ilvl="8">
      <w:numFmt w:val="bullet"/>
      <w:lvlText w:val="•"/>
      <w:lvlJc w:val="left"/>
      <w:pPr>
        <w:ind w:left="2435" w:hanging="204"/>
      </w:pPr>
    </w:lvl>
  </w:abstractNum>
  <w:abstractNum w:abstractNumId="1" w15:restartNumberingAfterBreak="0">
    <w:nsid w:val="00000407"/>
    <w:multiLevelType w:val="multilevel"/>
    <w:tmpl w:val="0000088A"/>
    <w:lvl w:ilvl="0">
      <w:numFmt w:val="bullet"/>
      <w:lvlText w:val="□"/>
      <w:lvlJc w:val="left"/>
      <w:pPr>
        <w:ind w:left="360" w:hanging="360"/>
      </w:pPr>
      <w:rPr>
        <w:rFonts w:ascii="Times New Roman" w:hAnsi="Times New Roman" w:cs="Times New Roman"/>
        <w:b w:val="0"/>
        <w:bCs w:val="0"/>
        <w:w w:val="76"/>
        <w:sz w:val="16"/>
        <w:szCs w:val="16"/>
      </w:rPr>
    </w:lvl>
    <w:lvl w:ilvl="1">
      <w:numFmt w:val="bullet"/>
      <w:lvlText w:val="□"/>
      <w:lvlJc w:val="left"/>
      <w:pPr>
        <w:ind w:left="471" w:hanging="360"/>
      </w:pPr>
      <w:rPr>
        <w:rFonts w:ascii="Times New Roman" w:hAnsi="Times New Roman" w:cs="Times New Roman"/>
        <w:b w:val="0"/>
        <w:bCs w:val="0"/>
        <w:w w:val="75"/>
        <w:sz w:val="18"/>
        <w:szCs w:val="18"/>
      </w:rPr>
    </w:lvl>
    <w:lvl w:ilvl="2">
      <w:numFmt w:val="bullet"/>
      <w:lvlText w:val="•"/>
      <w:lvlJc w:val="left"/>
      <w:pPr>
        <w:ind w:left="1577" w:hanging="360"/>
      </w:pPr>
    </w:lvl>
    <w:lvl w:ilvl="3">
      <w:numFmt w:val="bullet"/>
      <w:lvlText w:val="•"/>
      <w:lvlJc w:val="left"/>
      <w:pPr>
        <w:ind w:left="2683" w:hanging="360"/>
      </w:pPr>
    </w:lvl>
    <w:lvl w:ilvl="4">
      <w:numFmt w:val="bullet"/>
      <w:lvlText w:val="•"/>
      <w:lvlJc w:val="left"/>
      <w:pPr>
        <w:ind w:left="3790" w:hanging="360"/>
      </w:pPr>
    </w:lvl>
    <w:lvl w:ilvl="5">
      <w:numFmt w:val="bullet"/>
      <w:lvlText w:val="•"/>
      <w:lvlJc w:val="left"/>
      <w:pPr>
        <w:ind w:left="4896" w:hanging="360"/>
      </w:pPr>
    </w:lvl>
    <w:lvl w:ilvl="6">
      <w:numFmt w:val="bullet"/>
      <w:lvlText w:val="•"/>
      <w:lvlJc w:val="left"/>
      <w:pPr>
        <w:ind w:left="6002" w:hanging="360"/>
      </w:pPr>
    </w:lvl>
    <w:lvl w:ilvl="7">
      <w:numFmt w:val="bullet"/>
      <w:lvlText w:val="•"/>
      <w:lvlJc w:val="left"/>
      <w:pPr>
        <w:ind w:left="7108" w:hanging="360"/>
      </w:pPr>
    </w:lvl>
    <w:lvl w:ilvl="8">
      <w:numFmt w:val="bullet"/>
      <w:lvlText w:val="•"/>
      <w:lvlJc w:val="left"/>
      <w:pPr>
        <w:ind w:left="8214" w:hanging="360"/>
      </w:pPr>
    </w:lvl>
  </w:abstractNum>
  <w:abstractNum w:abstractNumId="2" w15:restartNumberingAfterBreak="0">
    <w:nsid w:val="0AEC3BDF"/>
    <w:multiLevelType w:val="hybridMultilevel"/>
    <w:tmpl w:val="3A0AEE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7F5E63"/>
    <w:multiLevelType w:val="hybridMultilevel"/>
    <w:tmpl w:val="C87610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3E0827"/>
    <w:multiLevelType w:val="hybridMultilevel"/>
    <w:tmpl w:val="00840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343BC8"/>
    <w:multiLevelType w:val="hybridMultilevel"/>
    <w:tmpl w:val="63E821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2D794C"/>
    <w:multiLevelType w:val="multilevel"/>
    <w:tmpl w:val="337C8C9C"/>
    <w:lvl w:ilvl="0">
      <w:start w:val="1"/>
      <w:numFmt w:val="decimal"/>
      <w:lvlText w:val="%1."/>
      <w:lvlJc w:val="left"/>
      <w:pPr>
        <w:ind w:left="330" w:hanging="204"/>
      </w:pPr>
      <w:rPr>
        <w:rFonts w:ascii="Bookman Old Style" w:hAnsi="Bookman Old Style" w:cs="Bookman Old Style"/>
        <w:b w:val="0"/>
        <w:bCs w:val="0"/>
        <w:spacing w:val="1"/>
        <w:sz w:val="14"/>
        <w:szCs w:val="16"/>
      </w:rPr>
    </w:lvl>
    <w:lvl w:ilvl="1">
      <w:numFmt w:val="bullet"/>
      <w:lvlText w:val="•"/>
      <w:lvlJc w:val="left"/>
      <w:pPr>
        <w:ind w:left="593" w:hanging="204"/>
      </w:pPr>
    </w:lvl>
    <w:lvl w:ilvl="2">
      <w:numFmt w:val="bullet"/>
      <w:lvlText w:val="•"/>
      <w:lvlJc w:val="left"/>
      <w:pPr>
        <w:ind w:left="856" w:hanging="204"/>
      </w:pPr>
    </w:lvl>
    <w:lvl w:ilvl="3">
      <w:numFmt w:val="bullet"/>
      <w:lvlText w:val="•"/>
      <w:lvlJc w:val="left"/>
      <w:pPr>
        <w:ind w:left="1119" w:hanging="204"/>
      </w:pPr>
    </w:lvl>
    <w:lvl w:ilvl="4">
      <w:numFmt w:val="bullet"/>
      <w:lvlText w:val="•"/>
      <w:lvlJc w:val="left"/>
      <w:pPr>
        <w:ind w:left="1382" w:hanging="204"/>
      </w:pPr>
    </w:lvl>
    <w:lvl w:ilvl="5">
      <w:numFmt w:val="bullet"/>
      <w:lvlText w:val="•"/>
      <w:lvlJc w:val="left"/>
      <w:pPr>
        <w:ind w:left="1646" w:hanging="204"/>
      </w:pPr>
    </w:lvl>
    <w:lvl w:ilvl="6">
      <w:numFmt w:val="bullet"/>
      <w:lvlText w:val="•"/>
      <w:lvlJc w:val="left"/>
      <w:pPr>
        <w:ind w:left="1909" w:hanging="204"/>
      </w:pPr>
    </w:lvl>
    <w:lvl w:ilvl="7">
      <w:numFmt w:val="bullet"/>
      <w:lvlText w:val="•"/>
      <w:lvlJc w:val="left"/>
      <w:pPr>
        <w:ind w:left="2172" w:hanging="204"/>
      </w:pPr>
    </w:lvl>
    <w:lvl w:ilvl="8">
      <w:numFmt w:val="bullet"/>
      <w:lvlText w:val="•"/>
      <w:lvlJc w:val="left"/>
      <w:pPr>
        <w:ind w:left="2435" w:hanging="204"/>
      </w:pPr>
    </w:lvl>
  </w:abstractNum>
  <w:abstractNum w:abstractNumId="7" w15:restartNumberingAfterBreak="0">
    <w:nsid w:val="34E16107"/>
    <w:multiLevelType w:val="hybridMultilevel"/>
    <w:tmpl w:val="278A4BC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36C588D"/>
    <w:multiLevelType w:val="hybridMultilevel"/>
    <w:tmpl w:val="A18E5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C0DB1"/>
    <w:multiLevelType w:val="hybridMultilevel"/>
    <w:tmpl w:val="8208E3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3868ED"/>
    <w:multiLevelType w:val="hybridMultilevel"/>
    <w:tmpl w:val="5502BA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820386">
    <w:abstractNumId w:val="5"/>
  </w:num>
  <w:num w:numId="2" w16cid:durableId="242447984">
    <w:abstractNumId w:val="4"/>
  </w:num>
  <w:num w:numId="3" w16cid:durableId="854415998">
    <w:abstractNumId w:val="2"/>
  </w:num>
  <w:num w:numId="4" w16cid:durableId="1822963235">
    <w:abstractNumId w:val="3"/>
  </w:num>
  <w:num w:numId="5" w16cid:durableId="955717446">
    <w:abstractNumId w:val="10"/>
  </w:num>
  <w:num w:numId="6" w16cid:durableId="140510823">
    <w:abstractNumId w:val="9"/>
  </w:num>
  <w:num w:numId="7" w16cid:durableId="513348391">
    <w:abstractNumId w:val="0"/>
  </w:num>
  <w:num w:numId="8" w16cid:durableId="1957714798">
    <w:abstractNumId w:val="1"/>
  </w:num>
  <w:num w:numId="9" w16cid:durableId="1911501256">
    <w:abstractNumId w:val="7"/>
  </w:num>
  <w:num w:numId="10" w16cid:durableId="1534995678">
    <w:abstractNumId w:val="8"/>
  </w:num>
  <w:num w:numId="11" w16cid:durableId="1416592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05"/>
    <w:rsid w:val="00024437"/>
    <w:rsid w:val="00075CD0"/>
    <w:rsid w:val="0009593C"/>
    <w:rsid w:val="000A5DE8"/>
    <w:rsid w:val="000E3FB7"/>
    <w:rsid w:val="00143AB4"/>
    <w:rsid w:val="001637AF"/>
    <w:rsid w:val="00177106"/>
    <w:rsid w:val="001808A5"/>
    <w:rsid w:val="00245D79"/>
    <w:rsid w:val="00280ABD"/>
    <w:rsid w:val="00287FEF"/>
    <w:rsid w:val="002A1A9A"/>
    <w:rsid w:val="002D23D6"/>
    <w:rsid w:val="002E22F7"/>
    <w:rsid w:val="003600DC"/>
    <w:rsid w:val="003A10BC"/>
    <w:rsid w:val="003B0A25"/>
    <w:rsid w:val="003E755C"/>
    <w:rsid w:val="00413E20"/>
    <w:rsid w:val="004F1B85"/>
    <w:rsid w:val="00560B48"/>
    <w:rsid w:val="005A4712"/>
    <w:rsid w:val="006306A5"/>
    <w:rsid w:val="00687EA7"/>
    <w:rsid w:val="006C4141"/>
    <w:rsid w:val="006C6B82"/>
    <w:rsid w:val="006F1EBE"/>
    <w:rsid w:val="00757034"/>
    <w:rsid w:val="0077604E"/>
    <w:rsid w:val="007B119F"/>
    <w:rsid w:val="007C4B40"/>
    <w:rsid w:val="007E25EF"/>
    <w:rsid w:val="008077CE"/>
    <w:rsid w:val="00836C6A"/>
    <w:rsid w:val="008767D0"/>
    <w:rsid w:val="00882A9B"/>
    <w:rsid w:val="008E2077"/>
    <w:rsid w:val="008F101F"/>
    <w:rsid w:val="008F1DF3"/>
    <w:rsid w:val="008F342F"/>
    <w:rsid w:val="008F36CC"/>
    <w:rsid w:val="00906D9D"/>
    <w:rsid w:val="00936379"/>
    <w:rsid w:val="00945543"/>
    <w:rsid w:val="00952D74"/>
    <w:rsid w:val="009670B3"/>
    <w:rsid w:val="009909E2"/>
    <w:rsid w:val="009A362D"/>
    <w:rsid w:val="009B2935"/>
    <w:rsid w:val="009B79D3"/>
    <w:rsid w:val="009C52CA"/>
    <w:rsid w:val="00A43AD6"/>
    <w:rsid w:val="00A47952"/>
    <w:rsid w:val="00A55A40"/>
    <w:rsid w:val="00A95FD3"/>
    <w:rsid w:val="00AE187E"/>
    <w:rsid w:val="00B373BA"/>
    <w:rsid w:val="00B4677E"/>
    <w:rsid w:val="00B61C4C"/>
    <w:rsid w:val="00B817F7"/>
    <w:rsid w:val="00BA15BA"/>
    <w:rsid w:val="00C35168"/>
    <w:rsid w:val="00C8513B"/>
    <w:rsid w:val="00CF032A"/>
    <w:rsid w:val="00CF7D1A"/>
    <w:rsid w:val="00D04747"/>
    <w:rsid w:val="00D23CBB"/>
    <w:rsid w:val="00DC6DC5"/>
    <w:rsid w:val="00DE45B0"/>
    <w:rsid w:val="00DF268E"/>
    <w:rsid w:val="00E024F7"/>
    <w:rsid w:val="00E50E92"/>
    <w:rsid w:val="00E61DE2"/>
    <w:rsid w:val="00E67CBC"/>
    <w:rsid w:val="00E72005"/>
    <w:rsid w:val="00F345A9"/>
    <w:rsid w:val="00F66DC2"/>
    <w:rsid w:val="00FA0172"/>
    <w:rsid w:val="00FE6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2855-2D54-4B0E-9E8B-5755DD02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52D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66DC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1"/>
    <w:qFormat/>
    <w:rsid w:val="00A95FD3"/>
    <w:pPr>
      <w:spacing w:after="200" w:line="276" w:lineRule="auto"/>
      <w:ind w:left="720"/>
      <w:contextualSpacing/>
    </w:pPr>
    <w:rPr>
      <w:rFonts w:ascii="Calibri" w:eastAsia="Calibri" w:hAnsi="Calibri" w:cs="Times New Roman"/>
    </w:rPr>
  </w:style>
  <w:style w:type="paragraph" w:styleId="Corpotesto">
    <w:name w:val="Body Text"/>
    <w:basedOn w:val="Normale"/>
    <w:link w:val="CorpotestoCarattere"/>
    <w:uiPriority w:val="1"/>
    <w:qFormat/>
    <w:rsid w:val="00A95FD3"/>
    <w:pPr>
      <w:widowControl w:val="0"/>
      <w:autoSpaceDE w:val="0"/>
      <w:autoSpaceDN w:val="0"/>
      <w:adjustRightInd w:val="0"/>
      <w:spacing w:before="105" w:after="0" w:line="240" w:lineRule="auto"/>
      <w:ind w:left="100"/>
    </w:pPr>
    <w:rPr>
      <w:rFonts w:ascii="Bookman Old Style" w:eastAsiaTheme="minorEastAsia" w:hAnsi="Bookman Old Style" w:cs="Bookman Old Style"/>
      <w:sz w:val="18"/>
      <w:szCs w:val="18"/>
      <w:lang w:eastAsia="it-IT"/>
    </w:rPr>
  </w:style>
  <w:style w:type="character" w:customStyle="1" w:styleId="CorpotestoCarattere">
    <w:name w:val="Corpo testo Carattere"/>
    <w:basedOn w:val="Carpredefinitoparagrafo"/>
    <w:link w:val="Corpotesto"/>
    <w:uiPriority w:val="1"/>
    <w:rsid w:val="00A95FD3"/>
    <w:rPr>
      <w:rFonts w:ascii="Bookman Old Style" w:eastAsiaTheme="minorEastAsia" w:hAnsi="Bookman Old Style" w:cs="Bookman Old Style"/>
      <w:sz w:val="18"/>
      <w:szCs w:val="18"/>
      <w:lang w:eastAsia="it-IT"/>
    </w:rPr>
  </w:style>
  <w:style w:type="paragraph" w:customStyle="1" w:styleId="TableParagraph">
    <w:name w:val="Table Paragraph"/>
    <w:basedOn w:val="Normale"/>
    <w:uiPriority w:val="1"/>
    <w:qFormat/>
    <w:rsid w:val="00A95FD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unhideWhenUsed/>
    <w:rsid w:val="00A95F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FD3"/>
  </w:style>
  <w:style w:type="paragraph" w:styleId="Pidipagina">
    <w:name w:val="footer"/>
    <w:basedOn w:val="Normale"/>
    <w:link w:val="PidipaginaCarattere"/>
    <w:uiPriority w:val="99"/>
    <w:unhideWhenUsed/>
    <w:rsid w:val="00A95F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FD3"/>
  </w:style>
  <w:style w:type="table" w:styleId="Grigliachiara-Colore5">
    <w:name w:val="Light Grid Accent 5"/>
    <w:basedOn w:val="Tabellanormale"/>
    <w:uiPriority w:val="62"/>
    <w:rsid w:val="00C3516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1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486-E4CC-419D-8769-19A54C47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5038</Words>
  <Characters>28722</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HP_PC-CASA</dc:creator>
  <cp:keywords/>
  <dc:description/>
  <cp:lastModifiedBy>utente</cp:lastModifiedBy>
  <cp:revision>2</cp:revision>
  <dcterms:created xsi:type="dcterms:W3CDTF">2024-10-04T10:16:00Z</dcterms:created>
  <dcterms:modified xsi:type="dcterms:W3CDTF">2024-10-04T10:16:00Z</dcterms:modified>
</cp:coreProperties>
</file>